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№7378/22.07.2022 по адм. д. №12147/2021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7378 София, 22.07.2022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юни две хиляди и двадесет и втора година в състав: ПРЕДСЕДАТЕЛ: РОСЕН ВАСИЛЕВ ЧЛЕНОВЕ: ХАЙГУХИ БОДИКЯН ВЕСЕЛА НИКОЛОВА при секретар Мариана Салджиева и с участието на прокурора Цветанка Борилова изслуша докладваното от съдията Весела Николова по административно дело № 12147 / 2021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касационната жалба на Община Попово, подадена чрез пълномощник адвокат Р. Денева, против решение № 113/13.10.2021 г., постановено по адм. дело № 132/2021 г. по описа на Административен съд гр. Търговище.</w:t>
        <w:tab/>
        <w:br/>
        <w:tab/>
        <w:t xml:space="preserve">В жалбата са наведени доводи за неправилност на съдебния акт поради нарушение на материалния закон и необоснованост - отменителни основания по чл. 209, т. 3 АПК. По подробно изложените съображения, моли съда да отмени обжалвания акт. Претендира разноски.</w:t>
        <w:tab/>
        <w:br/>
        <w:tab/>
        <w:t xml:space="preserve">Ответниците - П. Петров, главен експерт УООП при РИОСВ-Шумен и Д. Йосифова - старши експерт УООП при РИОСВ-Шумен, в писмени бележки изразяват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подробно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шесто отделение, като взе предвид становищата на страните и извърши проверка на обжалваното решение и наведените касационни основания,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обжалваното решение е неблагоприятно и в срока по чл. 211, ал. 1 АПК.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обжалваното съдебно решение, Административен съд гр. Търговище е отхвърлил жалбата на Община Попово против дадените задължителни за изпълнение предписания, обективирани в т.1, т.2, т.3 от Констативен протокол №ПП-18/13.05.2021г., издаден от П. Петров - главен експерт УООП и Д. Йосифова - старши експерт УООП при Регионална инспекция по околна среда и водите /РИОСВ/-Шумен.</w:t>
        <w:tab/>
        <w:br/>
        <w:tab/>
        <w:t xml:space="preserve">От фактическа страна е установено, че между Община Попово и дружество ЕКО ИНВЕСТ СЕВЕР ЕООД гр.София е сключен договор с №Д-18-53 от 25.06.2018 г. за предоставяне на временно ползване на поземлени имоти-частна общинска собственост с идентификатори 57649.55.146 с площ 21652 кв. м и 57649.55.139 с площ 10747 кв. м, находящи се: гр. Попово, [улица]. Договорът е прекратен въз основа на решение № 81 по Протокол №8/28.05.2020 г. на Общински съвет - Попово след връчено от Община Попово на дружеството на 1м. предизвестие с рег.№30-2494-15/15.06.2020 г. След изтичане на срока за предизвестие имотите са иззети на 17.09.2020 г. след проведена процедура по чл.65 от ЗОС. На 15.10.2020 г. между Община Попово и УЕСТ СОЛЮШЪНС БЪЛГАРИЯ ЕООД гр.София е сключен договор №Д-20-134/15.10.2020 г. за сметосъбиране и сметоизвозване на смесени битови отпадъци, генерирани на територията на община Попово до площадка, находяща се в гр.Попово и почистване на места за обществено ползване. На 15.10.2020 г. между Община Попово и ЕКОИНВЕСТ АСЕТС АД гр.Варна е сключен договор №Д-20-135/15.10.2020 г. с предмет Сметосъбиране, сметоизвозване, почистване на места за обществено ползване и предварително третиране и последващо оползотворяване на смесени битови отпадъци, генерирани на територията на община Попово. Съгласно чл.5 от договора, мястото на изпълнение е площадка с изградена и въведена в експлоатация инсталация за механично-биологично третиране на отпадъци, находяща се в [местност], землище на [населено място], общ.Белослав, обл.Варна.</w:t>
        <w:tab/>
        <w:br/>
        <w:tab/>
        <w:t xml:space="preserve">На 29.04.2021 г. в РИОСВ-Шумен е постъпил писмен сигнал от 27.04.2021г. от директора на ТД НС гр.Търговище с данни за извършване на дейности с отпадъци в нарушение на Закона за управление на отпадъците /ЗУО/ и Закона за общинската собственост /ЗОС/ на площадка в УПИ с [идентификатор] по кадастрална карта на гр.Попово. Във връзка с предстоящата проверка на кмета на община Попово е изпратено уведомително писмо с изх.№ ОА-1643/13.05.2021г. На 13.05.2021 г. във връзка със заповед № 154 от 13.05.2021 г. на директора на РИОСВ - Шумен, длъжностните лица са извършили проверка на място на площадка в поземлени имоти с идентификатори 57649.55.139 и ПИ 57649.55.146 на гр. Попово. При проверката е констатирано, че имотите се стопанисват от община Попово, а на мястото са налични смесени битови отпадъци, събрани от организационното сметосъбиране на общината в количество около 100 m3 върху асфалтирана площадка. В същите имоти са установени и отпадъци от разкомплектоване на ИУМПС, представляващи брони, седалки, текстил, дунапрени и други пластмасови автомобилни детайли, разположени върху асфалтирана повърхност на 2 бр. купчини, всяка от които с обем около 30-40 m 3. Констатирано е още наличието на около 30 m 3 автомобилни детайли на мястото, както и текстилни отпадъци. При извършената проверка Община Попово не е представила документи, удостоверяващи предаване за последващо третиране на смесените битови отпадъци, договори за сметосъбиране и сметоизвозване, договори за предаване на СБО. За проверяваната площадка общината не притежавала издаден от компетентен орган - РИОСВ-Шумен документ за дейности по съхранение и/или третиране на отпадъци.</w:t>
        <w:tab/>
        <w:br/>
        <w:tab/>
        <w:t xml:space="preserve">При тези обстоятелства, контролните органи са издали констативен протокол № ПП-18/ 13.05.2021 г. В посочения протокол с т.1, 2, 3 на Община Попово са дадени три задължителни за изпълнения предписания както следва: по т.1 Да се преустанови приемането и разтоварването на отпадъци, включително смесени битови отпадъци на площадката находяща се в поземлени имоти 57649.55.139 и 57049.55.146 стопанисвани от общината с постоянен срок на изпълнение. По т.2 Наличните на площадката отпадъци, находяща се в поземлени имот 57648.55.130 и 57649.55.146, стопанисвани от Община Попово да се предадат на лице, притежаващо документ по чл. 35 от ЗУО и площадка за дейност със съответния код отпадък, както и документите, удостоверяващи предаването да се представят в РИОСВ-Шумен. Предписанието е издадено със срок за изпълнение - 25.05.2021 г. По т.3 е предписано да се представят в РИОСВ-Шумен всички налични документи, удостоверяващи събирането, транспортирането и предаването на смесените битови отпадъци на територията на Община Попово-договори за сметосъбиране, транспортиране и предаване на отпадъците, документи удостоверяващи предаването на СБО на лице с документ но чл. 35 от ЗУО за периода 01.06.2020 г. до момента на проверката, както и копия на съответните документи по чл. 35 от ЗУО на дружествата, извършващи дейностите с отпадъците. Предписанието e издадено със срок на изпълнение - 20.05.2021 г.</w:t>
        <w:tab/>
        <w:br/>
        <w:tab/>
        <w:t xml:space="preserve">Въз основа на установеното административният съд е направил извод, че към деня на проверката на 13.05.2021 г. Община Попово не е разполагала с надлежен разрешителен или регистрационен документ за извършване на дейност по третиране на отпадъци, нито е имала сключен договор с дружество, което да притежава такъв документ като такъв документ е издаден на общината на по-късен етап, поради което законосъобразно са наложени процесните предписания, съгласно чл.35, ал.1,т.1 от ЗУО, във вр. чл.7, ал.1 от ЗУО и чл.67, ал.1 от ЗУО вр. чл.120 от ЗУО и чл. чл.119 ал.6 от ЗУО вр. чл. 126 ЗУО и е отхвърлена подадената от общината жалба против констативен протокол №ПП-18/13.05.2021 г.</w:t>
        <w:tab/>
        <w:br/>
        <w:tab/>
        <w:t xml:space="preserve">Пред първоинстанционния съд са разпитани свидетелите С.Радева и Д.Петков, показанията на които настоящата инстанция кредитира като обективни и непротиворечиви.</w:t>
        <w:tab/>
        <w:br/>
        <w:tab/>
        <w:t xml:space="preserve">По отношение на предписанията по т.1 и т.2 от процесния протокол в разпоредбата на чл. 35, ал.1 т.1 ЗУО е регламентирано, че за извършване на дейностите по третиране на отпадъци, включително за дейности по рециклиране на кораби по смисъла на Регламент (ЕС) № 1257/2013, се изисква разрешение, издадено по реда на глава пета, раздел I. В т. 41 от допълнителната разпоредба е разписано, че събиране е натрупването на отпадъци, включително предварителното сортиране и предварителното съхраняване на отпадъци, с цел транспортирането им до съоръжение за третиране на отпадъци. В т. 42 от ДР е посочено, че съхраняване е дейност, свързана със складирането на отпадъците от събирането им до тяхното третиране, за срок не по дълъг от три години - при последващо предаване за оползотворяване и една година - при последващо предаване за обезвреждане. От данните по делото се установява, че Община Попово не притежава издаден от компетентния орган - РИОСВ-Шумен, документ за дейности по съхранение и/или третиране на отпадъци като няма спор, че общината е собственик на поземлените имоти.</w:t>
        <w:tab/>
        <w:br/>
        <w:tab/>
        <w:t xml:space="preserve">Разпоредбата на чл. 67, ал. 1 ЗУО изрично предвижда, че разрешение за извършване на дейности по третиране на отпадъци се издава от директора на РИОСВ, на чиято територия се извършват дейностите. Договорът между Община Попово и ЕКО ИНВЕСТ СЕВЕР ЕООД гр.София за третиране на отпадъците в ПИ с идентификатори 57649.55.139 и 57049.55.146 е прекратен, като ПИ са иззети от дружеството и са във владение на Общината. Община Попово няма сключен договор с друго дружество, което да има разрешителен или регистрационен документ по ЗУО за третиране на отпадъци в посочените ПИ като площадка. Сключените договори с дружествата ЕКОИНВЕСТ АСЕТС АД гр.Варна и УЕСТ СОЛЮШЪНС БЪЛГАРИЯ ЕООД гр.София са за услугите сметосъбиране и сметоизвозване до площадки, различни от горепосочените ПИ, поради което не се споделят доводите на касационния жалбоподател за надлежно изпълнение на вменените му в чл.19, ал.3 ЗУО задължения. След като е установено, че Общината не притежава надлежно разрешение по арг. чл.35 ЗУО, то законосъобразно се явява и предписаното по т.2 от констативния протокол от 13.05.2021 г. за предаване на отпадъците на площадката на лице със съответния разрешителен документ.</w:t>
        <w:tab/>
        <w:br/>
        <w:tab/>
        <w:t xml:space="preserve">Съгласно чл. 119, ал. 6 от ЗУО, ако при проверката на място бъде констатирана липса на документи, удостоверяващи спазването на установените изисквания, на проверяваното лице се определя 7-дневен срок за представянето им. Съобразявайки обстоятелството, че при извършване на проверката от страна на контролните органи Общината не е представила документи, удостоверяващи предаване за последващо третиране на смесени битови отпадъци и договори за предаване на такива, то правилно се явява и предписаното по т.3 по арг. чл. 120 от ЗУО вр. чл. 119, ал. 1 ЗУО.</w:t>
        <w:tab/>
        <w:br/>
        <w:tab/>
        <w:t xml:space="preserve">По изложените съображения настоящият съдебен състав намира, че оспореното първоинстанционно решение не страда от пороци, които биха обусловили неговата отмяна, поради което следва да бъде оставено в сила.</w:t>
        <w:tab/>
        <w:br/>
        <w:tab/>
        <w:t xml:space="preserve">С оглед изхода на спора, неоснователно е и искането на касатора за присъждане на юрисконсултско възнаграждение.</w:t>
        <w:tab/>
        <w:br/>
        <w:tab/>
        <w:t xml:space="preserve">Водим от горното и на основание чл. 221, ал. 2, изречение първо, предложение първо от АПК, Върховният административен съд, шесто отделение</w:t>
        <w:tab/>
        <w:br/>
        <w:tab/>
        <w:t xml:space="preserve">РЕШИ :</w:t>
        <w:tab/>
        <w:br/>
        <w:tab/>
        <w:t xml:space="preserve">ОСТАВЯ В СИЛА решение № 113/13.10.2021 г., постановено по адм. дело № 132/2021 г. по описа на Административен съд гр. Търговище.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