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№6022/29.11.2021 по търг. д. №224/2020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№60220</w:t>
        <w:tab/>
        <w:br/>
        <w:tab/>
        <w:t xml:space="preserve"> </w:t>
        <w:tab/>
        <w:br/>
        <w:tab/>
        <w:t xml:space="preserve"> [населено място],29.11.2021г.</w:t>
        <w:tab/>
        <w:br/>
        <w:tab/>
        <w:t xml:space="preserve"> </w:t>
        <w:tab/>
        <w:br/>
        <w:tab/>
        <w:t xml:space="preserve">В. К. С на Р. Б, Търговска колегия, Първо отделение, в закрито заседание на двадесет и пети ноември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 </w:t>
        <w:tab/>
        <w:br/>
        <w:tab/>
        <w:t xml:space="preserve"> </w:t>
        <w:tab/>
        <w:br/>
        <w:tab/>
        <w:t xml:space="preserve">като изслуша докладваното от съдия Христова т. д. №224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282 ГПК. </w:t>
        <w:tab/>
        <w:br/>
        <w:tab/>
        <w:t xml:space="preserve"> </w:t>
        <w:tab/>
        <w:br/>
        <w:tab/>
        <w:t xml:space="preserve"> Постъпило е искане от касатора „ДЗИ - Общо застраховане“ ЕАД, [населено място] за превеждане по посочената банкова сметка на внесеното по сметка на ВКС обезпечение по чл. 282, ал. 2 ГПК в размер от 46 176 лева. Молителят твърди, че изцяло е погасено задължението към ищеца /ответник по касация/ за плащане на присъдената сума от 46 176 лева с влязлото в сила въззивно решение по т. д.№529/2019г. на Апелативен съд - Варна.</w:t>
        <w:tab/>
        <w:br/>
        <w:tab/>
        <w:t xml:space="preserve"> </w:t>
        <w:tab/>
        <w:br/>
        <w:tab/>
        <w:t xml:space="preserve">Ответникът по молбата „Н. П“ ЕООД, [населено място], чрез адв.З. счита, че молбата на касатора следва да се остави без уважение, тъй като „ДЗИ - Общо застраховане“ ЕАД /ответник по иска/ не е заплатил присъдените по делото съдебни разноски в общ размер от 9 269.30 лева.</w:t>
        <w:tab/>
        <w:br/>
        <w:tab/>
        <w:t xml:space="preserve"> </w:t>
        <w:tab/>
        <w:br/>
        <w:tab/>
        <w:t xml:space="preserve"> Върховният касационен съд, ТК, състав на Първо отделение, като взе предвид доводите на страните и данните по делото, намира за установено следното:</w:t>
        <w:tab/>
        <w:br/>
        <w:tab/>
        <w:t xml:space="preserve"> </w:t>
        <w:tab/>
        <w:br/>
        <w:tab/>
        <w:t xml:space="preserve">С определение №554/17.12.2019г., постановено по ч. т.д.№2958/19г. на ВКС, І т. о., постановено в производство по чл. 282 ГПК, е спряно изпълнението на въззивно решение №265/26.11.2019г. по в. т.д. №529/ 2019г. на Апелативен съд - Варна в обжалваната с касационна жалба от „ДЗИ-Общо застраховане“ ЕАД част. От страна на молителя „ДЗИ - Общо застраховане“ ЕАД по сметка на ВКС е внесено обезпечение съгласно чл. 282, ал. 2 ГПК в размер на 46 176 лева, която сума е налична и към настоящия момент.</w:t>
        <w:tab/>
        <w:br/>
        <w:tab/>
        <w:t xml:space="preserve"> </w:t>
        <w:tab/>
        <w:br/>
        <w:tab/>
        <w:t xml:space="preserve">С определение №606 от 27.11.2020г. по настоящото дело, постановено в производството по чл. 288 ГПК от състав на І т. о. на ВКС, не е допуснато касационно обжалване на решение №265/26.11.2019г. по в. т.д.№529/2019г. на Апелативен съд - Варна в обжалваната част. </w:t>
        <w:tab/>
        <w:br/>
        <w:tab/>
        <w:t xml:space="preserve"> </w:t>
        <w:tab/>
        <w:br/>
        <w:tab/>
        <w:t xml:space="preserve">Видно от приложените от молителя и неоспорени от ищеца „Н. П“ ЕООД документи, въз основа на издадения по в. т.д.№529/2019г. по описа на АС-Варна изпълнителен лист за сумата 46 176 лева - незаплатено застрахователно обезщетение, ведно със законната лихва, е образувано изпълнително дело №20199240401502 на ЧСИ Г.К., преобразувано под №20207880400677 по описа на ЧСИ М.К.. С постановление от 21.06.2021г. на ЧСИ М.К. изпълнителното дело е приключено на основание чл. 433, ал. 2 ГПК - с изпълнение на задължението и събиране на разноските.</w:t>
        <w:tab/>
        <w:br/>
        <w:tab/>
        <w:t xml:space="preserve"> </w:t>
        <w:tab/>
        <w:br/>
        <w:tab/>
        <w:t xml:space="preserve">Съгласно разпоредбата на чл. 282, ал. 5 ГПК, когато е обезпечено изпълнението на присъденото вземане, обезпечението се освобождава, след като искът бъде отхвърлен или производството бъде прекратено. Когато въззивното решение не бъде допуснато до касационно обжалване или по реда на чл. 293 ГПК влезе в сила, внесената сума подлежи на връщане, когато по делото има данни, че вземането е надлежно изпълнено, тъй като основното предназначение на внесената сума е да обезпечи изпълнението на присъденото вземане, чието принудително изпълнение е спряно. В случая, въззивното решение не е допуснато до касационно обжалване, присъдените суми, чието принудително събиране е спряно са изплатени от касатора, поради което внесеното от него обезпечение следва да бъде върнато. </w:t>
        <w:tab/>
        <w:br/>
        <w:tab/>
        <w:t xml:space="preserve"> </w:t>
        <w:tab/>
        <w:br/>
        <w:tab/>
        <w:t xml:space="preserve">Неоснователно е възражението на ищеца по делото „Н. П“ ЕООД, че обезпечението не следва да бъде връщано, тъй като ответникът не е платил присъдените съдебни разноски. По отношение на съдебните разноски законът не допуска предварително изпълнение на невлязлото в сила въззивно решение, респ. ВКС не е постановил по реда на чл. 282, ал. 2 ГПК спиране на изпълнението на решението в тази му част, още по-малко на собственото му определение по чл. 288 ГПК и чл. 248 ГПК. В този смисъл определеното и внесено обезпечение по чл. 282, ал. 2, т. 1 ГПК не обезпечава изпълнението на решението в частта за разноските.</w:t>
        <w:tab/>
        <w:br/>
        <w:tab/>
        <w:t xml:space="preserve"> </w:t>
        <w:tab/>
        <w:br/>
        <w:tab/>
        <w:t xml:space="preserve">Предвид гореизложеното искането за освобождаване на обезпечението и превеждането на сумата по посочената в молбата банкова сметка на „ДЗИ - Общо застраховане“ ЕАД е основателно и следва да се уважи. </w:t>
        <w:tab/>
        <w:br/>
        <w:tab/>
        <w:t xml:space="preserve"> </w:t>
        <w:tab/>
        <w:br/>
        <w:tab/>
        <w:t xml:space="preserve"> Така мотивиран, Върховен касационен съд на Р. Б, Търговска колегия, състав на Първо отделение</w:t>
        <w:tab/>
        <w:br/>
        <w:tab/>
        <w:t xml:space="preserve"> </w:t>
        <w:tab/>
        <w:br/>
        <w:tab/>
        <w:t xml:space="preserve">ОПРЕДЕЛИ: </w:t>
        <w:tab/>
        <w:br/>
        <w:tab/>
        <w:t xml:space="preserve"> </w:t>
        <w:tab/>
        <w:br/>
        <w:tab/>
        <w:t xml:space="preserve"> ОСВОБОЖДАВА внесеното по набирателна сметка на ВКС обезпечение в размер на 46 176 лева, като тази сума да се преведе по банкова сметка IBAN BG94 UBBS 8888 1000 290544 на „ДЗИ - Общо застраховане“ ЕАД.</w:t>
        <w:tab/>
        <w:br/>
        <w:tab/>
        <w:t xml:space="preserve"> </w:t>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