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№3486/23.12.2024 по търг. д. №448/2024 на ВКС, ТК, I т.о., докладвано от съдия Татяна Костадинова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3486</w:t>
        <w:tab/>
        <w:br/>
        <w:tab/>
        <w:t xml:space="preserve"/>
        <w:tab/>
        <w:br/>
        <w:tab/>
        <w:t xml:space="preserve">гр. София, 23.12.2024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съдия Татяна Костадинова т. д. № 448/2024 г. и за да се произнесе, взе предвид следното:</w:t>
        <w:tab/>
        <w:br/>
        <w:tab/>
        <w:t xml:space="preserve"/>
        <w:tab/>
        <w:br/>
        <w:tab/>
        <w:t xml:space="preserve">Делото с докладчик съдия Ивайло Младенов е било насрочено за разглеждане в закрито съдебно заседание по чл. 288 от ГПК за 06.06.2024 г. На 16.12.2024 г. съгласно разпореждане № 48/06.12.2024г. на заместник на Председателя на Върховния касационен съд и ръководител на Търговска колегия същото е преразпределено и за нов докладчик е определена съдия Татяна Костадинова. Смяната на докладчика налага пренасрочване на делото. </w:t>
        <w:tab/>
        <w:br/>
        <w:tab/>
        <w:t xml:space="preserve"/>
        <w:tab/>
        <w:br/>
        <w:tab/>
        <w:t xml:space="preserve">Така мотивиран,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ПРЕНАСРОЧВА т. д. № 448/2024 г. по описа на Върховен касационен съд, Търговска колегия, Първо отделение, 5 състав, в закрито заседание по чл. 288 ГПК на 27.03.2025 г. от 14.30 часа.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