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№5018/05.09.2023 по търг. д. №369/2022 на ВКС, ТК, I т.о., докладвано от съдия Мадлена Желева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50186</w:t>
        <w:tab/>
        <w:br/>
        <w:tab/>
        <w:t xml:space="preserve"/>
        <w:tab/>
        <w:br/>
        <w:tab/>
        <w:t xml:space="preserve">гр. София, 05.09. 2023 г.</w:t>
        <w:tab/>
        <w:br/>
        <w:tab/>
        <w:t xml:space="preserve"/>
        <w:tab/>
        <w:br/>
        <w:tab/>
        <w:t xml:space="preserve">В. К. С на Р. Б, Търговска колегия, Първо отделение в закрито заседание на четвърти септември две хиляди двадесет и трета година в състав:</w:t>
        <w:tab/>
        <w:br/>
        <w:tab/>
        <w:t xml:space="preserve"/>
        <w:tab/>
        <w:br/>
        <w:tab/>
        <w:t xml:space="preserve">ПРЕДСЕДАТЕЛ: ТОТКА КАЛЧЕВА </w:t>
        <w:tab/>
        <w:br/>
        <w:tab/>
        <w:t xml:space="preserve"/>
        <w:tab/>
        <w:br/>
        <w:tab/>
        <w:t xml:space="preserve">ЧЛЕНОВЕ: ВЕРОНИКА НИКОЛОВА</w:t>
        <w:tab/>
        <w:br/>
        <w:tab/>
        <w:t xml:space="preserve"/>
        <w:tab/>
        <w:br/>
        <w:tab/>
        <w:t xml:space="preserve"> МАДЛЕНА ЖЕЛЕВА</w:t>
        <w:tab/>
        <w:br/>
        <w:tab/>
        <w:t xml:space="preserve"/>
        <w:tab/>
        <w:br/>
        <w:tab/>
        <w:t xml:space="preserve">като разгледа докладваното от съдия Желева т. д. № 369 по описа за 2022 г. и за да се произнесе, взе предвид следното: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282 ГПК.</w:t>
        <w:tab/>
        <w:br/>
        <w:tab/>
        <w:t xml:space="preserve"/>
        <w:tab/>
        <w:br/>
        <w:tab/>
        <w:t xml:space="preserve">Постъпила е искане от ЧСИ О. М., рег. № 846 на КЧСИ за превеждане на внесеното обезпечение по ч. т. д. № 35/2022 г. на ВКС, ТК, ІІ т. о. по сметка на частния съдебен изпълнител по изп. д. № 20238460400276. В същото е удостоверено, че посоченото изпълнително дело е образувано въз основа на изпълнителен лист, издаден на 30. 06. 2023 г. по т. д. № 1055/2020 г. на Софийски градски съд, ТО, VІ-2 състав, като размерът на задължението по изпълнителното дело е 314 162, 62 лв. и няма събрани суми.</w:t>
        <w:tab/>
        <w:br/>
        <w:tab/>
        <w:t xml:space="preserve"/>
        <w:tab/>
        <w:br/>
        <w:tab/>
        <w:t xml:space="preserve">Ответникът по касация - взискател в изпълнителното производство „Я. П. М И. С Ве Тиджарет ООД Ширкети“, дружество със седалище в Р. Т, изразява становище, че искането следва да бъде уважено.</w:t>
        <w:tab/>
        <w:br/>
        <w:tab/>
        <w:t xml:space="preserve"/>
        <w:tab/>
        <w:br/>
        <w:tab/>
        <w:t xml:space="preserve"> „ГК“ ЕАД, [населено място] - касатор и длъжник по изпълнението е депозирал становище, в което заявява, че не възразява искането да бъде уважено.</w:t>
        <w:tab/>
        <w:br/>
        <w:tab/>
        <w:t xml:space="preserve"/>
        <w:tab/>
        <w:br/>
        <w:tab/>
        <w:t xml:space="preserve">За да се произнесе по постъпилата молба, Върховният касационен съд, Търговска колегия, Първо отделение взе предвид следното:</w:t>
        <w:tab/>
        <w:br/>
        <w:tab/>
        <w:t xml:space="preserve"/>
        <w:tab/>
        <w:br/>
        <w:tab/>
        <w:t xml:space="preserve">С определение № 12 от 10. 01. 2022 г. по ч. т. д. № 35/2022 г. на ВКС, ТК, I т. о., на основание чл. 282, ал. 2, т. 1 ГПК, след констатация, че касаторът е внесъл по сметката за обезпечения на ВКС обезпечение в размер на 216 119, 22 лв., левова равностойност на 110 500 евро, е спряно изпълнението на въззивно решение № 801 от 22. 12. 2021 г. по в. т. д. № 1061/2021 г. на Софийски апелативен съд.</w:t>
        <w:tab/>
        <w:br/>
        <w:tab/>
        <w:t xml:space="preserve"/>
        <w:tab/>
        <w:br/>
        <w:tab/>
        <w:t xml:space="preserve">С определение № 50430 от 16. 06. 2023 г. по т. д. № 369/2022 г. на ВКС, ТК, I т. о. не е допуснато касационно обжалване на посоченото въззивно решение, с което е потвърдено решение № 261279 от 2. 09. 2021 г. по т. д. № 1055/2020 г. на Софийски градски съд, ТО, VІ-2 състав, с което „ГК“ ЕАД, [населено място] е осъдено да заплати на „Я. П. М И. С Ве Тиджарет ООД Ширкети“ - дружество, учредено и съществуващо съгласно законодателството на Р. Т, на основание чл. 266, ал. 1 ЗЗД сумата от 110 500 евро, съставляваща неизплатен остатък от уговорено възнаграждение във връзка с възложено извършване на част „Конструктивна“ на техническите проекти на сградите, подлежащи на изграждане в обект-комплекс със смесено предназначение с наименование „С. С“ с приблизителна РЗП от 534 000 кв. м., въз основа на сключен договор за проектиране на конструкции от 03. 08. 2017 г. и споразумение от 21. 12. 2018 г. за неговото прекратяване, ведно със законната лихва върху главното вземане в частта му за 20 000 евро, считано от 10. 06. 2020 г. до 30. 09. 2020 г. и съответно върху целия размер на главното вземане от 110 000 евро, считано от 01. 10. 2020 г. до окончателното му издължаване. </w:t>
        <w:tab/>
        <w:br/>
        <w:tab/>
        <w:t xml:space="preserve"/>
        <w:tab/>
        <w:br/>
        <w:tab/>
        <w:t xml:space="preserve">При тези данни искането за превеждане на внесената като обезпечение по чл. 282, ал. 2, т. 1 ГПК сума от сметката на ВКС по сметката на ЧСИ О. М. за целите на образуваното срещу „ГК“ ЕАД изпълнително дело с предмет присъденото с влязлото в сила решение вземане е основателно. Поради това внесената сума по обезпечението в размер на 216 119, 22 лв. следва да бъде преведена на ЧСИ О. М., рег. № 846 на КЧСИ, по посоченото изпълнително дело за погасяване на задълженията на „ГК“ ЕАД по влязлото в сила решение № 261279 от 2. 09. 2021 г. по т. д. № 1055/2020 г. на Софийски градски съд, ТО, 2 състав.</w:t>
        <w:tab/>
        <w:br/>
        <w:tab/>
        <w:t xml:space="preserve"/>
        <w:tab/>
        <w:br/>
        <w:tab/>
        <w:t xml:space="preserve">Мотивиран от горното, Върховен касационен съд, Търговска колегия, състав на Първо отделение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ДА СЕ ПРЕВЕДЕ сумата по обезпечението – 216 119, 22 лв., внесена на 6. 01. 2022 г. от „ГК“ ЕАД, по сметката на ЧСИ О. М., рег. № 846 на КЧСИ и район на действие Софийски градски съд в „Обединена българска банка“ АД, IBAN [банкова сметка], BIC RZBBBGSF, за погасяване на задълженията към „Я. П. М И. С Ве Тиджарет ООД Ширкети“ – дружество със седалище в Р. Т по изпълнително дело № 20238460400276, образувано въз основа на изпълнителен лист, издаден по т. д. № 1055/2020 г. на Софийски градски съд, ТО, VІ-2 състав.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 1.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