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№5904/18.12.2024 по ч.гр.д. №4870/2024 на ВКС, ГК, II г.о., докладвано от съдия Гергана Никова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5904</w:t>
        <w:tab/>
        <w:br/>
        <w:tab/>
        <w:t xml:space="preserve"/>
        <w:tab/>
        <w:br/>
        <w:tab/>
        <w:t xml:space="preserve">Гр. София, 18.12.2024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отделение, първи състав, в закрито заседание в състав:</w:t>
        <w:tab/>
        <w:br/>
        <w:tab/>
        <w:t xml:space="preserve"/>
        <w:tab/>
        <w:br/>
        <w:tab/>
        <w:t xml:space="preserve">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СОНЯ НАЙДЕНОВА</w:t>
        <w:tab/>
        <w:br/>
        <w:tab/>
        <w:t xml:space="preserve"/>
        <w:tab/>
        <w:br/>
        <w:tab/>
        <w:t xml:space="preserve">като разгледа докладваното от съдия Гергана Никова ч. гр. дело № 4870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309, ал. 1 ГПК.</w:t>
        <w:tab/>
        <w:br/>
        <w:tab/>
        <w:t xml:space="preserve"/>
        <w:tab/>
        <w:br/>
        <w:tab/>
        <w:t xml:space="preserve">Образувано е по молба вх.№ 21936 от 17.12.2024 г. на „КОНКОРДИЯ-ВИНЧЕНЦО“ ЕООД с искане за спиране на изпълнението на влязло в сила Решение № 20066789 от 12.11.2022 г., постановено по гр. д.№ 48585/2020 г. на СРС, 151 състав.</w:t>
        <w:tab/>
        <w:br/>
        <w:tab/>
        <w:t xml:space="preserve"/>
        <w:tab/>
        <w:br/>
        <w:tab/>
        <w:t xml:space="preserve">В молбата е изразена готовност да бъде внесено надлежно обезпечение в указан от ВКС размер, но сред приложенията отсъства както посоченото от молителя писмо от СО, Дирекция „Общински приходи“, отдел „ОП – Подуяне“, постъпило в СРС с вх.№ 25186985, така и доказателство за релевантното за случая (съобразно разясненията, дадени с ТР № 8 от 31.10.2012 г. по тълк. д.№ 8/2012 г. на ВКС, ОСГК) обстоятелство, т. е. за размера на данъчната оценка на процесния имот с проектен № *** с площ 1 083 кв. м. или за размера на данъчната оценка на имот № *** с площ 5 223 кв. м. към момента на образуване на делото пред СРС – за 2020 г. Така направените констатации налагат даването на указания на молителя.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Второ гражданско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УКАЗВА на „КОНКОРДИЯ-ВИНЧЕНЦО“ ЕООД, че следва да представи по делото:</w:t>
        <w:tab/>
        <w:br/>
        <w:tab/>
        <w:t xml:space="preserve"/>
        <w:tab/>
        <w:br/>
        <w:tab/>
        <w:t xml:space="preserve">доказателство за размера на данъчната оценка на процесния имот проектен № *** с площ 1 083 кв. м. или за размера на данъчната оценка на имот № *** с площ 5 223 кв. м. (с оглед установяване на данъчната оценка за 1 кв. м., респ. за реалната част с площ 1 083 кв. м. от имот № ***) към момента на образуване на делото пред СРС, както и посоченото в молбата писмо от СО, Дирекция „Общински приходи“, отдел „ОП – Подуяне“, постъпило в СРС с вх.№ 25186985, както и</w:t>
        <w:tab/>
        <w:br/>
        <w:tab/>
        <w:t xml:space="preserve"/>
        <w:tab/>
        <w:br/>
        <w:tab/>
        <w:t xml:space="preserve">да представи доказателство за внесено по сметка на ВКС надлежно обезпечение в размер на данъчната оценка на процесния имот проектен № *** с площ 1 083 кв. м.към момента на образуване на делото пред СРС.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Указанието да се съобщи на дружеството чрез пълномощника му по телефона и на посочения адрес на електронна поща.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