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№83/13.04.2022 по търг. д. №2467/2021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83</w:t>
        <w:tab/>
        <w:br/>
        <w:tab/>
        <w:t xml:space="preserve"/>
        <w:tab/>
        <w:br/>
        <w:tab/>
        <w:t xml:space="preserve">София, 13.04.2022 г.</w:t>
        <w:tab/>
        <w:br/>
        <w:tab/>
        <w:t xml:space="preserve"/>
        <w:tab/>
        <w:br/>
        <w:tab/>
        <w:t xml:space="preserve">ВЪРХОВЕН КАСАЦИОНЕН СЪД, Първо търговско отделение, в състав: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Росица Божилова</w:t>
        <w:tab/>
        <w:br/>
        <w:tab/>
        <w:t xml:space="preserve"/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разгледа в закрито заседание на 12.04.2022 г. докладваното от съдията Христакиев т. д. № 2467 по описа за 2021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280 и сл. ГПК, образувано по касационна жалба на ответника „К2 Канстракшън“ ЕООД срещу въззивно решение на Софийски апелативен съд.</w:t>
        <w:tab/>
        <w:br/>
        <w:tab/>
        <w:t xml:space="preserve"/>
        <w:tab/>
        <w:br/>
        <w:tab/>
        <w:t xml:space="preserve">Постъпила е молба вх. № 3247/11.04.2022 г., с която дружеството-жалбоподател чрез управителя си К. Х. с нотариално заверен подпис рег. № 2127/2022 г. на нотариус рег. № 268, заявява, че оттегля касационната си жалба.</w:t>
        <w:tab/>
        <w:br/>
        <w:tab/>
        <w:t xml:space="preserve"/>
        <w:tab/>
        <w:br/>
        <w:tab/>
        <w:t xml:space="preserve">С оглед горното съдътОПРЕДЕЛИ:Прекратява производството по т. д. № 2467/2021 г. по описа на ВКС, I т. о., поради оттегляне на жалбата.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ВКС в едноседмичен срок от връчването му на страните.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