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№150/23.12.2019 по нак. д. №1164/2019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150</w:t>
        <w:tab/>
        <w:br/>
        <w:tab/>
        <w:t xml:space="preserve"> </w:t>
        <w:tab/>
        <w:br/>
        <w:tab/>
        <w:t xml:space="preserve">гр. София, 23 декември 2019 г.</w:t>
        <w:tab/>
        <w:br/>
        <w:tab/>
        <w:t xml:space="preserve"> </w:t>
        <w:tab/>
        <w:br/>
        <w:tab/>
        <w:t xml:space="preserve">Върховният касационен съд на Р. Б, I НО, в закрито заседание, в състав:</w:t>
        <w:tab/>
        <w:br/>
        <w:tab/>
        <w:t xml:space="preserve"> </w:t>
        <w:tab/>
        <w:br/>
        <w:tab/>
        <w:t xml:space="preserve">ПРЕДСЕДАТЕЛ: РУМЕН ПЕТРОВ</w:t>
        <w:tab/>
        <w:br/>
        <w:tab/>
        <w:t xml:space="preserve"> </w:t>
        <w:tab/>
        <w:br/>
        <w:tab/>
        <w:t xml:space="preserve"> ЧЛЕНОВЕ: СПАС ИВАНЧЕВ</w:t>
        <w:tab/>
        <w:br/>
        <w:tab/>
        <w:t xml:space="preserve"> </w:t>
        <w:tab/>
        <w:br/>
        <w:tab/>
        <w:t xml:space="preserve"> ХРИСТИНА МИХОВА</w:t>
        <w:tab/>
        <w:br/>
        <w:tab/>
        <w:t xml:space="preserve"> </w:t>
        <w:tab/>
        <w:br/>
        <w:tab/>
        <w:t xml:space="preserve">при секретар…………при становището на прокурора П.Долапчиев от ВКП, изслуша докладваното от съдия С. И наказателно дело № 1164 по описа за 2019г.</w:t>
        <w:tab/>
        <w:br/>
        <w:tab/>
        <w:t xml:space="preserve"> </w:t>
        <w:tab/>
        <w:br/>
        <w:tab/>
        <w:t xml:space="preserve">Производството е с правно основание чл. 43, т. 3 от НПК.</w:t>
        <w:tab/>
        <w:br/>
        <w:tab/>
        <w:t xml:space="preserve"> </w:t>
        <w:tab/>
        <w:br/>
        <w:tab/>
        <w:t xml:space="preserve">Образувано е съдебно производство – НЧД № 318/2019г., по описа на Районен съд – Раднево, образувано по подадена жалба от Г. В. Б. срещу прекратяване на наказателно производство от прокурор с надлежно постановление по реда на чл. 243, ал. 3 от НПК - пр. пр №. 1339/2019г. по описа на РП-Раднево..</w:t>
        <w:tab/>
        <w:br/>
        <w:tab/>
        <w:t xml:space="preserve"> </w:t>
        <w:tab/>
        <w:br/>
        <w:tab/>
        <w:t xml:space="preserve">С разпореждане под № 427/02.12.2019г. на председателя на съда съдебното производство е прекратено и делото е изпратено на ВКС за определяне на друг еднакъв по степен съд, тъй като са се отвели всички съдии по щат в съда – двама, видно от материалите по делото, поради което не може да бъде образуван съдебен състав.</w:t>
        <w:tab/>
        <w:br/>
        <w:tab/>
        <w:t xml:space="preserve"> </w:t>
        <w:tab/>
        <w:br/>
        <w:tab/>
        <w:t xml:space="preserve">Като основание за отвеждане на съдиите по щат са посочени обстоятелства по смисъла на чл. 29, ал. 2 от НПК – разглеждане на дело по КТ с идентичен предмет или страна по трудово правоотношение със съпруга на жалбоподателя.</w:t>
        <w:tab/>
        <w:br/>
        <w:tab/>
        <w:t xml:space="preserve"> </w:t>
        <w:tab/>
        <w:br/>
        <w:tab/>
        <w:t xml:space="preserve">Становището на прокурора от ВКП е, че са налице изискванията на чл. 43, т. 3 от НПК делото да бъде възложено за решаване от друг, еднакъв по степен съд, тъй като съдът, който е местно и родово компетентен, не може да сформира състав за разглеждане на делото. </w:t>
        <w:tab/>
        <w:br/>
        <w:tab/>
        <w:t xml:space="preserve"> </w:t>
        <w:tab/>
        <w:br/>
        <w:tab/>
        <w:t xml:space="preserve">Установеното обстоятелство - липсата на съдии по щат, които да разгледат делото, налага състава на Върховния касационен съд да реши делото да се разгледа от друг, еднакъв по степен съд на основание чл. 43 т. 3 от НПК. Този съд следва да е близък географски, което да намали необходимостта от съответни разходи по провеждането на производството, както и елиминира възможността от отвод на съдии по горните съображения.</w:t>
        <w:tab/>
        <w:br/>
        <w:tab/>
        <w:t xml:space="preserve"> </w:t>
        <w:tab/>
        <w:br/>
        <w:tab/>
        <w:t xml:space="preserve">Предвид изложеното съставът на ВКС намери, че делото следва да се разгледа от Районен съд – Гълъбово, който е достатъчно близко, за да не създаде затруднения с транспортни и други разходи.</w:t>
        <w:tab/>
        <w:br/>
        <w:tab/>
        <w:t xml:space="preserve"> </w:t>
        <w:tab/>
        <w:br/>
        <w:tab/>
        <w:t xml:space="preserve">Водим от горното и на основание чл. 43, т. 3 от НПК, ВКС, I НО,</w:t>
        <w:tab/>
        <w:br/>
        <w:tab/>
        <w:t xml:space="preserve"> </w:t>
        <w:tab/>
        <w:br/>
        <w:tab/>
        <w:t xml:space="preserve">ОПРЕДЕЛИ:</w:t>
        <w:tab/>
        <w:br/>
        <w:tab/>
        <w:t xml:space="preserve"> </w:t>
        <w:tab/>
        <w:br/>
        <w:tab/>
        <w:t xml:space="preserve">ИЗПРАЩА НЧД № 318/2019г., по описа на Районен съд – Раднево, образувано по подадена жалба Г. В. Б. срещу постановление за прекратяване на наказателно производство от прокурор по реда на чл. 243, ал. 3 от НПК – пр. пр №. 1339/2019г. по описа на РП-Раднево, да се разгледа от Районен съд – Гълъбово. </w:t>
        <w:tab/>
        <w:br/>
        <w:tab/>
        <w:t xml:space="preserve"> </w:t>
        <w:tab/>
        <w:br/>
        <w:tab/>
        <w:t xml:space="preserve">КОПИЕ от определението да се изпрати на Районен съд – Раднево за сведение.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