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№933/20.12.2019 по гр. д. №3525/2019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933</w:t>
        <w:tab/>
        <w:br/>
        <w:tab/>
        <w:t xml:space="preserve"> </w:t>
        <w:tab/>
        <w:br/>
        <w:tab/>
        <w:t xml:space="preserve">гр. София 20.12.2019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17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3525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Комисия за противодействие на корупцията и за отнемане на незаконно придобито имущество, чрез М. Т. – старши инспектор в Териториален отдел – София, при Териториална дирекция – София против решение № 1377/10.06.2019 г. по гр. дело № 5927/2018 г. на Софийски апелативен съд, с което е потвърдено решение № 3935/21.08.2018 г. по гр. дело № 248/2017 г., допълнено с определение по разноските от 26.10.2018 г. на Благоевградския окръжен съд, с което е отхвърлен като неоснователен иска на Комисията за противодействие на корупцията и за отнемане на незаконно придобито имущество/с предходно наименование КОНПИ/ гр. София против Б. Л. Б., предявен на основание чл. 74, ал. 1 от ЗОПДНПИ отм. вр. чл. 62 от ЗОПДНПИ отм., вр. с пар. 5, ал. 1 от ДР на ЗПКОНПИ за отнемане в полза на Държавата на парична сума в размер на 3 769.62лв., представляваща вноски по банкова сметка в евро, открита в „ЦКБ” АД с титуляр Б. Л. Б.. Поддържаните основания за неправилност на решението по чл. 281, т. 3 ГПК са нарушение на материалния закон, съществено нарушение на съдопроизводствените правила и необоснованост. Искането е да се допусне касационно обжалване по поставените въпроси в изложението, да се отмени въззивното решение и вместо него се постанови друго, с което предявеният иск се уважи.</w:t>
        <w:tab/>
        <w:br/>
        <w:tab/>
        <w:t xml:space="preserve"> </w:t>
        <w:tab/>
        <w:br/>
        <w:tab/>
        <w:t xml:space="preserve">В изложението към касационната жалба са формулирани правни въпроси.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касационната жалба е подадена в срока, предвиден в чл. 283 от ГПК от легитимирана страна, но е процесуално недопустима по следните съображения:</w:t>
        <w:tab/>
        <w:br/>
        <w:tab/>
        <w:t xml:space="preserve"> </w:t>
        <w:tab/>
        <w:br/>
        <w:tab/>
        <w:t xml:space="preserve">Въззивният съд се е произнесъл по предявен иск с правно основание чл. 74, ал. 1 ЗОПДНПИ отм. от Комисия за отнемане на незаконно придобито имущество – сега с наименование Комисия за противодействие на корупцията и за отнемане на незаконно придобито имущество срещу Б. Л. Б. за отнемане в полза на държавата на сумата 3 769.62 лв., представляваща вноски по банкова сметка в евро, открита в „ЦКБ” АД с титуляр Б. Л. Б.. </w:t>
        <w:tab/>
        <w:br/>
        <w:tab/>
        <w:t xml:space="preserve"> </w:t>
        <w:tab/>
        <w:br/>
        <w:tab/>
        <w:t xml:space="preserve">С обжалваното решение на Софийски апелативен съд е потвърдено решение № 3935/21.08.2018 г. по гр. дело № 248/2017 г., допълнено с определение по разноските от 26.10.2018 г. на Благоевградския окръжен съд, с което е отхвърлен като неоснователен иска на Комисията за противодействие на корупцията и за отнемане на незаконно придобито имущество гр.София против Б. Л. Б., предявен на основание чл. 74, ал. 1 ЗОПДНПИ отм., вр. чл. 62 от ЗОПДНПИ отм., вр. пар. 5, ал. 1 от ДР на ЗПКОНПИ за отнемане в полза на държавата на парична сума в размер на 3769.62 лв., представляваща вноски по банкова сметка в евро, открита в „ЦКБ” АД с титуляр Б. Л. Б.. Цената на предявения осъдителен иск с правна квалификация чл. 74, ал. 1 ЗОПДНПИ отм. е 3769.62 лв. Същият иск се разглежда по реда на ЗОПДНПИ отм. на основание пар. 5, ал. 1 от ДР на ЗПКОНПИ. Съгласно чл. 78, ал. 1 ЗОПДНПИ отм. решението по предявения иск по чл. 74, ал. 1 от същия закон подлежи на обжалване по общия ред. Според чл. 280, ал. 3, т. 1 ГПК не подлежат на касационно обжалване решенията по въззивни граждански дела с цена на иска до 5000 лв.</w:t>
        <w:tab/>
        <w:br/>
        <w:tab/>
        <w:t xml:space="preserve"> </w:t>
        <w:tab/>
        <w:br/>
        <w:tab/>
        <w:t xml:space="preserve">Като взема предвид изложеното съдът намира, че обжалваното въззивно решение на Софийски апелативен съд не подлежи на касационно обжалване на основание чл. 280, ал. 3, т. 1 ГПК, тъй като е постановено по въззивно гражданско дело с цена на иска до 5000 лева. Следователно подадената касационна жалба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 жалба вх. № 14284/19.07.2019 г., подадена от Комисия за противодействие на корупцията и за отнемане на незаконно придобито имущество, чрез М. Т. старши инспектор в Териториален отдел – София при Териториална дирекция София срещу решение № 1377/10.06.2019 г. по гр. дело № 5927/2018 г. на Софийски апелативен съд, с което е потвърдено решение № 3935/21.08.2018 г. по гр. дело № 248/2017 г., допълнено с определение по разноските от 26.10.2018 г. на Благоевградския окръжен съд, с което е отхвърлен като неоснователен иска на Комисията за противодействие на корупцията и за отнемане на незаконно придобито имущество против Б. Л. Б. ЕГН [ЕГН], предявен на основание чл. 74, ал. 1 от ЗОПДНПИ отм., вр. чл. 62 ЗОПДНПИ отм., вр. пар. 5 от ДР на ЗПКОНПИ за отнемане в полза на държавата на парична сума в размер на 3 769.62 лв., представляваща вноски по банкова сметка в евро, открита в „ЦКБ” АД с титуляр Б. Л. Б. и прекратява производството по гражданско дело № 3525/2019 г. на ВКС, Четвърто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