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№236/22.06.2012 по ч.гр.д. №470/2012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 № 470/12 г. на ВКС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гр. София, 22.06.2012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тринадесети юни през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470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2012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 ал. 1 ГПК.</w:t>
        <w:tab/>
        <w:br/>
        <w:tab/>
        <w:t xml:space="preserve"> </w:t>
        <w:tab/>
        <w:br/>
        <w:tab/>
        <w:t xml:space="preserve"> Ц. Ц. Д. е подал молба за отмяна на определение № 6507 от 29.04.2010 г. по гр. д. № 2415/10 г. на СГС, влязло в сила с определение № 560 от 13.07.2010 г. по т. д. № 563/10 г. на ВКС І ТО. </w:t>
        <w:tab/>
        <w:br/>
        <w:tab/>
        <w:t xml:space="preserve"> </w:t>
        <w:tab/>
        <w:br/>
        <w:tab/>
        <w:t xml:space="preserve"> Ответникът по молбата С. И. Н. оспорва изложеното в нея и моли да бъде оставена без разглеждане, евентуално без уважение. </w:t>
        <w:tab/>
        <w:br/>
        <w:tab/>
        <w:t xml:space="preserve"> </w:t>
        <w:tab/>
        <w:br/>
        <w:tab/>
        <w:t xml:space="preserve">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определение от 26.01.2010 г. по гр. д. № 602/08 г. СРС е прекратил на основание чл. 95 ал. 1 ГПК отм. производството по делото в частта касаеща предявените от Ц. Д. искове по чл. 109 ЗС. С определение № 6507 от 29.04.2010 г. по гр. д. № 2415/10 г. СГС е потвърдил определението на първоинстанционния съд в частта, в която производството е прекратено. С определение № 560 от 13.07.2010 г. по т. д. № 563/10 г. на ВКС І ТО, в производство по чл. 274 ал. 3 т. 1 ГПК, не е допуснато касационно обжалване на определение № 6507 от 29.04.2010 г. по гр. д. № 2415/10 г. на СГС. </w:t>
        <w:tab/>
        <w:br/>
        <w:tab/>
        <w:t xml:space="preserve"> </w:t>
        <w:tab/>
        <w:br/>
        <w:tab/>
        <w:t xml:space="preserve"> Молбата за отмяна е подадена в срока по чл. 305 ГПК от легитимирана страна, но не отговаря на изискванията чл. 260 и чл. 261 ГПК да съдържа точно и мотивирано изложение на основанията за отмяна. По своето съдържание тя представлява касационна жалба срещу определението на ВКС, тъй като се оспорва приетото от него с което молителят не е съгласен. И след като молбата е оставена без движение с указания да бъдат отстранени нередностите и, оплакванията в допълнението към нея се свеждат до процесуални нарушения които могат да се проверят при касационно обжалване на въззивното определение, но не и в производството за отмяна на влязло в сила решение. Отмяната по чл. 303 ГПК е допустима при изчерпателно посочени в закона основания, твърдения за нито едно от които не се съдържа в молбата. Изброяването на основанията за отмяна не е достатъчно за да се приеме, че молбата отговаря на изискванията на закона. </w:t>
        <w:tab/>
        <w:br/>
        <w:tab/>
        <w:t xml:space="preserve"> </w:t>
        <w:tab/>
        <w:br/>
        <w:tab/>
        <w:t xml:space="preserve">По изложените съображения молбата е недопустима и следва да се остави без разглеждане, а производството по делото да се прекрати. </w:t>
        <w:tab/>
        <w:br/>
        <w:tab/>
        <w:t xml:space="preserve"> </w:t>
        <w:tab/>
        <w:br/>
        <w:tab/>
        <w:t xml:space="preserve"> С оглед на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молбата на Ц. Ц. Д. от [населено място], [улица] за отмяна на основание чл. 303 ГПК на определение № 6507 от 29.04.2010 г. по гр. д. № 2415/10 г. на СГС, влязло в сила с определение № 560 от 13.07.2010 г. по т. д. № 563/10 г. на ВКС І ТО.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гр. д. № 470/12 г. по описа на ВКС І ГО.</w:t>
        <w:tab/>
        <w:br/>
        <w:tab/>
        <w:t xml:space="preserve"> </w:t>
        <w:tab/>
        <w:br/>
        <w:tab/>
        <w:t xml:space="preserve"> Определението може да се обжалва с частна касационна жалба пред друг 3-членен състав на ВКС в едноседмичен срок от съобщението за изготвянето му.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