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№305/22.10.2013 по търг. д. №936/2012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305</w:t>
        <w:tab/>
        <w:br/>
        <w:tab/>
        <w:t xml:space="preserve"/>
        <w:tab/>
        <w:br/>
        <w:tab/>
        <w:t xml:space="preserve">гр. София, 22.10.2013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Първо отделение</w:t>
        <w:tab/>
        <w:br/>
        <w:tab/>
        <w:t xml:space="preserve"> </w:t>
        <w:tab/>
        <w:br/>
        <w:tab/>
        <w:t xml:space="preserve"> в закрито съдебно заседание на двадесет и първи октомври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дело № 936 по описа за 2012г.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 по молба на касатора [фирма], [населено място], за освобождаване и връщане по посочена банкова сметка на дружеството на внесеното обезпечение в размер 10 000 лв. </w:t>
        <w:tab/>
        <w:br/>
        <w:tab/>
        <w:t xml:space="preserve"> </w:t>
        <w:tab/>
        <w:br/>
        <w:tab/>
        <w:t xml:space="preserve"> Касаторът [фирма], [населено място] е внесъл на основание чл. 282, ал. 3 ГПК сумата 10 000 лв., постъпила по сметката на ВКС за обезпечения на 20.08.2012г. </w:t>
        <w:tab/>
        <w:br/>
        <w:tab/>
        <w:t xml:space="preserve"> </w:t>
        <w:tab/>
        <w:br/>
        <w:tab/>
        <w:t xml:space="preserve">С определение № 759 от 27.08.2012г. по ч. т.д. № 527/2012г. на ВКС, ТК, Второ отделение, е спряно изпълнението на решение № 1219/ 09.07.2012г. по в. гр. д. № 2883/2009г. на Софийски апелативен съд. </w:t>
        <w:tab/>
        <w:br/>
        <w:tab/>
        <w:t xml:space="preserve"> </w:t>
        <w:tab/>
        <w:br/>
        <w:tab/>
        <w:t xml:space="preserve">С решение № 77/26.07.2013г. по т. дело № 936/2012г. на ВКС, ТК, Първо отделение, е отменено въззивното решение и вместо това предявените срещу касатора искове по чл. 82 ЗЗД и чл. 86, ал. 1 ЗЗД са отхвърлени като неоснователни. </w:t>
        <w:tab/>
        <w:br/>
        <w:tab/>
        <w:t xml:space="preserve"> </w:t>
        <w:tab/>
        <w:br/>
        <w:tab/>
        <w:t xml:space="preserve"> При тази фактическа обстановка е налице хипотезата на чл. 282, ал. 5 ГПК /исковете са отхвърлени с влязло в сила решение/, поради което внесеното обезпечение следва да бъде освободено и сумата преведена на касатора по посочената от него в молбата му банкова сметка.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ОСВОБОЖДАВА </w:t>
        <w:tab/>
        <w:br/>
        <w:tab/>
        <w:t xml:space="preserve"> </w:t>
        <w:tab/>
        <w:br/>
        <w:tab/>
        <w:t xml:space="preserve">сумата в размер 10 000 /десет хиляди лева/, внесена с преводно нареждане от 20.08.2012г., постъпила по сметка на ВКС на 20.08.2012г. и същата да бъде преведена на [фирма], [населено място] по посочената в молба му банкова сметка.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