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№35/10.02.2015 по гр. д. №6926/2014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Михайлова гр. д. № 6926 по описа за 2014 г.</w:t>
        <w:tab/>
        <w:br/>
        <w:tab/>
        <w:t xml:space="preserve"> </w:t>
        <w:tab/>
        <w:br/>
        <w:tab/>
        <w:t xml:space="preserve">Обжалвано е решение № 4184/ 11.06.2014 г. по гр. д. № 9757/ 2013 г на Софийски градски съд.</w:t>
        <w:tab/>
        <w:br/>
        <w:tab/>
        <w:t xml:space="preserve"> </w:t>
        <w:tab/>
        <w:br/>
        <w:tab/>
        <w:t xml:space="preserve">Обжалваното решение на въззивния съд е постановено, след като с решение № 112/ 02.07.2013 г. по гр. д. № 1011/ 2013 г. ВКС, ГК, ІІ-ро ГО е отменил частично първото въззивно решение № 6791/ 22.10.2012 г. по гр. д. № 8363/ 2012 г. на СГС, ГК. Съдия Геника Михайлова е част от състава, постановил въззивно решение. Тя е част от състава и докладчик по настоящото касационно дело. Изложеното осъществява основанието на чл. 22, ал. 1, т. 5, пр. 1 ГПК за нейното отвеждане.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ОТВЕЖДА </w:t>
        <w:tab/>
        <w:br/>
        <w:tab/>
        <w:t xml:space="preserve"> </w:t>
        <w:tab/>
        <w:br/>
        <w:tab/>
        <w:t xml:space="preserve">съдия Геника Михайлова от разглеждането на гр. д. № 6926/ 2014 г. по описа на Върховен касационен съд, Гражданска колегия, Първо отделение. </w:t>
        <w:tab/>
        <w:br/>
        <w:tab/>
        <w:t xml:space="preserve"> </w:t>
        <w:tab/>
        <w:br/>
        <w:tab/>
        <w:t xml:space="preserve">Делото да се докладва на Председателя на Гражданска колегия на Върховния касационен съд за попълване на състава и определяне на докладчик.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