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№349/25.06.2015 по търг. д. №1364/2015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349</w:t>
        <w:tab/>
        <w:br/>
        <w:tab/>
        <w:t xml:space="preserve"> </w:t>
        <w:tab/>
        <w:br/>
        <w:tab/>
        <w:t xml:space="preserve"> С., 25.06.2015 год.</w:t>
        <w:tab/>
        <w:br/>
        <w:tab/>
        <w:t xml:space="preserve"> </w:t>
        <w:tab/>
        <w:br/>
        <w:tab/>
        <w:t xml:space="preserve">ВЪРХОВЕН КАСАЦИОНЕН СЪД на Република България</w:t>
        <w:tab/>
        <w:br/>
        <w:tab/>
        <w:t xml:space="preserve"/>
        <w:tab/>
        <w:br/>
        <w:tab/>
        <w:t xml:space="preserve">– Търговска колегия,</w:t>
        <w:tab/>
        <w:br/>
        <w:tab/>
        <w:t xml:space="preserve"> </w:t>
        <w:tab/>
        <w:br/>
        <w:tab/>
        <w:t xml:space="preserve"> в закрито заседание на двадесет и пети юни две хиляди и петнадесета година в състав:</w:t>
        <w:tab/>
        <w:br/>
        <w:tab/>
        <w:t xml:space="preserve"/>
        <w:tab/>
        <w:br/>
        <w:tab/>
        <w:t xml:space="preserve">Председател: Мария Славчева</w:t>
        <w:tab/>
        <w:br/>
        <w:tab/>
        <w:t xml:space="preserve"> </w:t>
        <w:tab/>
        <w:br/>
        <w:tab/>
        <w:t xml:space="preserve"> Членове: И. П.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Е.Стайков </w:t>
        <w:tab/>
        <w:br/>
        <w:tab/>
        <w:t xml:space="preserve"> </w:t>
        <w:tab/>
        <w:br/>
        <w:tab/>
        <w:t xml:space="preserve">ч. т.д. </w:t>
        <w:tab/>
        <w:br/>
        <w:tab/>
        <w:t xml:space="preserve"> </w:t>
        <w:tab/>
        <w:br/>
        <w:tab/>
        <w:t xml:space="preserve">№ 1364/2015г..</w:t>
        <w:tab/>
        <w:br/>
        <w:tab/>
        <w:t xml:space="preserve"> </w:t>
        <w:tab/>
        <w:br/>
        <w:tab/>
        <w:t xml:space="preserve">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2 изр. 2 ГПК.</w:t>
        <w:tab/>
        <w:br/>
        <w:tab/>
        <w:t xml:space="preserve"> </w:t>
        <w:tab/>
        <w:br/>
        <w:tab/>
        <w:t xml:space="preserve"> В срока по чл. 275 ал. 1 ГПК е подадена частна жалба от [фирма] – [населено място] чрез пълномощника на дружеството адв. И. К. против Определение №375 от 16.12.2014 год., постановено по т. д.№ 3708/2014 год. по описа на ВКС, ТК, с което е оставена без разглеждане касационната жалба на [фирма] против решение №І-66 от 15.05.2014г., постановено по гр. д.№572/2014г. по описа на Бургаски окръжен съд. С атакуваното определение съставът на ВКС е оставил без разглеждане касационната жалба на [фирма], приемайки че същата е недопустима на основание чл. 280 ал. 2 ГПК във вр. с чл. 286 ТЗ. </w:t>
        <w:tab/>
        <w:br/>
        <w:tab/>
        <w:t xml:space="preserve"> </w:t>
        <w:tab/>
        <w:br/>
        <w:tab/>
        <w:t xml:space="preserve">В частната жалба се поддържа, че атакуваното определение е незаконосъобразно. Претендира се неговата отмяна и продължаване на съдопроизводствените действия по разглеждане на подадената от [фирма] касационна жалба. Излагат се съображения за допуснати процесуални нарушения от първоинстанционния и от въззивния съд, свързани с недопустимо изменение на първоначалния иск от осъдителен в установителен.</w:t>
        <w:tab/>
        <w:br/>
        <w:tab/>
        <w:t xml:space="preserve"> </w:t>
        <w:tab/>
        <w:br/>
        <w:tab/>
        <w:t xml:space="preserve">В отговора, подаден в срока по чл. 276 ал. 1 ГПК, ответникът по жалбата [фирма], излага съображения в подкрепа на тезата, че обжалваното определение, с което е оставена без разглеждане касационната жалба, е правилно и следва да бъде потвърдено. Същевременно се посочват и аргументи в подкрепа на законосъобразността на въззивното решение.</w:t>
        <w:tab/>
        <w:br/>
        <w:tab/>
        <w:t xml:space="preserve"> </w:t>
        <w:tab/>
        <w:br/>
        <w:tab/>
        <w:t xml:space="preserve">В., ТК, след като обсъди оплакванията в частната жалба и становището на ответната страна, намира следното:</w:t>
        <w:tab/>
        <w:br/>
        <w:tab/>
        <w:t xml:space="preserve"> </w:t>
        <w:tab/>
        <w:br/>
        <w:tab/>
        <w:t xml:space="preserve">Частната жалба на [фирма] е допустима, но разгледана по същество е неоснователна. Предмет на спора, по който са постановени първоинстанционното решение по гр. д.№5393/2013г. по описа на Бургаски районен съд и въззивното решение по гр. д.№572/2014г. по описа на Бургаски окръжен съд е вземане в размер на 5 626.45 лв., произтичащо от неизпълнение на договор за търговска продажба, сключен между двете търговски дружества - [фирма] и [фирма]. Налице са предпоставките по чл. 286 ал. 1 ТЗ, характеризиращи сделката като търговска, както и предпоставките за определяне на делото като търговско по см. на чл. 280 ал. 2 ГПК. На тази база и с оглед обстоятелството, че цената на иска е под 10000лв., законосъобразно на основание чл. 280 ал. 2 ГПК съставът на ВКС е приел, че касационната жалба е недопустима и че същата следва да бъде оставена без разглеждане.</w:t>
        <w:tab/>
        <w:br/>
        <w:tab/>
        <w:t xml:space="preserve"> </w:t>
        <w:tab/>
        <w:br/>
        <w:tab/>
        <w:t xml:space="preserve">Неотносими са оплакванията на жалбоподателя, свързани с твърдени допуснати процесуални нарушения при разглеждане на делото пред първата и пред въззивната инстанции. Предмет на проверката от настоящия състав на ВКС по реда на чл. 274 ал. 2 изр. 2 от ГПК е определението на ВКС от 16.12.2014г., с което касационната жалба е оставена без разглеждане, а не правилността и допустимостта на постановеното въззивно решение. Законовата забрана по чл. 280 ал. 2 ГПК за касационно обжалване на решения по въззивни търговски дела с цена на иска под 10 000 лв. прави касационната жалба недопустима и изключва касационната проверка на въззивното решение по реда на чл. 280 ал. 1 ГПК във вр. с чл. 281 ГПК. </w:t>
        <w:tab/>
        <w:br/>
        <w:tab/>
        <w:t xml:space="preserve"> </w:t>
        <w:tab/>
        <w:br/>
        <w:tab/>
        <w:t xml:space="preserve"> По изложените по-горе съображения настоящият състав на ВКС-Търговска колегия,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</w:t>
        <w:tab/>
        <w:br/>
        <w:tab/>
        <w:t xml:space="preserve"> </w:t>
        <w:tab/>
        <w:br/>
        <w:tab/>
        <w:t xml:space="preserve">Определение №375 от 16.12.2014 год., постановено по т. д.№ 3708/2014 год. по описа на ВКС, ТК, с което е оставена без разглеждане касационната жалба на [фирма]-гр.Б. против решение №І-66 от 15.05.2014г., постановено по гр. д.№572/2014г. по описа на Бургаски окръжен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