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№2353/14.03.2022 по адм. д. №147/2022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2353 София, 14.03.2022 В ИМЕТО НА НАРОДА</w:t>
        <w:tab/>
        <w:br/>
        <w:tab/>
        <w:t xml:space="preserve">Върховният административен съд на Република България - Шесто отделение, в съдебно заседание на шестнадесети февруари в състав: ПРЕДСЕДАТЕЛ:РОСЕН ВАСИЛЕВ ЧЛЕНОВЕ:ХАЙГУХИ БОДИКЯНВЕСЕЛА НИКОЛОВА при секретар Мирела Добриянова и с участието</w:t>
        <w:tab/>
        <w:br/>
        <w:tab/>
        <w:t xml:space="preserve">на прокурора Цветанка Бориловаизслуша докладваното от председателяРОСЕН ВАСИЛЕВ по адм. дело № 147/2022</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Марински, подадена чрез особен представител адвокат М. Миковска срещу решение № 383 от 15.11.2021 г. по адм. дело № 404/ 2020 г. на Административен съд – Враца.</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 касационни основания за отмяна по чл. 209, т. 3 от АПК. Моли съда оспореното съдебно решение да бъде отменено. Претендира разноски.</w:t>
        <w:tab/>
        <w:br/>
        <w:tab/>
        <w:t xml:space="preserve">Ответникът-директорът на Териториално поделение на Национален осигурителен Институт - гр. Враца чрез юрисконсулт Ц. Цветкова изразява становище за неоснователност на жалбата.</w:t>
        <w:tab/>
        <w:br/>
        <w:tab/>
        <w:t xml:space="preserve">Прокурорът от Върховната административна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С решение № 383 от 15.11.2021г. по адм. дело № 404/2020г. Административен съд–Враца е отхвърлил жалбата на В. Марински срещу решение № Ц1012-06-40-2/04.08.2020 г. на директора на ТП на НОИ – Враца, с което е оставена без уважение жалбата му с вх. № Ц1012-06-40/09.07.2020 г. против разпореждане № [ЕГН]/07.05.2020 г. на ръководител „Пенсионно осигуряване“ за изменение на личната пенсия за осигурителен стаж и възраст. Изложени са мотиви, че жалбоподателя няма качеството на осигурено лица по смисъла на §1, ал.1, т.3 от ДР на КСО вр. чл.10 ал.1 КСО, поради което правилно административният орган не е зачел осигурителен стаж считано от 01.02.2019 г. – 30.06.2019 г. Решението е правилно.</w:t>
        <w:tab/>
        <w:br/>
        <w:tab/>
        <w:t xml:space="preserve">От доказателствата по делото се установява, че с разпореждане № [ЕГН]/30.08.2019 г. на ръководител „Пенсионно осигуряване“ при ТП на НОИ – Враца е преизчислена личната пенсия за осигурителен стаж и възраст на В. Марински считано от 01.07.2019 г. пожизнено по чл. 102, ал. 1 от КСО, с месечна сума за изплащане 281.28 лв. При проверка на осигурителя „Бори Смарт Транс 2016 “ ЕООД е констатирано, че не е доказано извършването на търговска дейност и за лицата, упражняващи трудова дейност до 31.01.2019 г., са изпълнени условията на чл. 10, ал. 1 от КСО и §1, ал. 1, т. 3 и т. 12 от ДР на КСО.На дружеството е издадено задължително предписание № ЗД-1-13-00749827 от 29.04.2020 г. за заличаване на подадените данни за осигуряване за шест лица, включително и жалбоподателя, за периода от 01.02.2019 г. до 22.07.2019 г. Предписанието е издадено след извършена проверка по разходите на ДОО на дружеството въз основа на заповед № ЗР-5-13-00595693/09.07.2019 г. и съставен констативен протокол № КВ-5-13-00749679/29.04.2020г. В резултат на извършената проверка контролният орган на ТП на НОИ – Перник е приел, че следва да бъдат заличени данните, подадени след 31.01.2019 г.С разпореждане № [ЕГН]/07.05.2020 г. на ръководител „Пенсионно осигуряване“ при ТП на НОИ – Враца е изменена личната пенсия за осигурителен стаж и възраст на В. Марински, считано от 01.07.2019 г. пожизнено по чл. 102, ал. 1 от КСО, с месечна сума за изплащане 276,06 лв. с общ осигурителен стаж от отпускане на пенсията до 30.06.2019 г. от 50 г. 07 м. 09 д. Зачетен е осигурителен стаж и доход от „Бори Смарт Транс 2016 “ ЕООД за периода от 10.05.2018 г. до 31.01.2019 г. – 00 г. 07 м. 09 д. Прието е, че след 31.01.2019 г. дружеството не е доказало извършване на търговска дейност и неоснователно е подало данни по чл. 5, ал. 4 от КСО за осигуряване по трудови правоотношения. С решение № Ц1012-06-40-2/04.08.2020 г. директорът на ТП на НОИ – Враца е отхвърлил жалбата на касатора срещу горното разпореждане като неоснователна.</w:t>
        <w:tab/>
        <w:br/>
        <w:tab/>
        <w:t xml:space="preserve">С оглед на така установеното от фактическа страна касационният довод за неправилност на съдебното решение е неоснователен. Трудовата дейност е основна правопораждаща предпоставка за възникване на осигуряване и като общ принцип е изведен в чл.10 от КСО.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на осигурено лице, независимо дали за него са подавани данни в НАП, дори и в случаите на внасяни осигурителни вноски. В настоящия случай липсата на документация, от която да бъде удостоверено реалното извършване на трудова дейност считано от 31.01.2019 г. и при констатирано от административния орган заличаване на данни по чл.5, ал.1, т,1 КСО води до извода, че правилно за жалбоподателя е прието заличаване на осигурителния му стаж за периода 01.02.2019 г. – 30.06.2019 г.</w:t>
        <w:tab/>
        <w:br/>
        <w:tab/>
        <w:t xml:space="preserve">Не се споделят наведените в касационната жалба твърдения относно обстоятелството, че след като осигурителят „Бори Смарт Транс 2016 “ ЕООД е подал заявление за прекратяване на трудовата си дейност на 07.06.2021 г. в Търговския регистър, то дружеството до посочената дата е осъществявало трудова дейност. Изложеното не обосновава доказване на действително положен труд в „Бори Смарт Транс 2016 “ ЕООД за спорния период от страна на В. Марински. Противно на тезата на касатора от данните по делото се установява липсата на осъществявана стопанска дейност от страна на търговското дружество, като до 31.10.2018 г. са прекратени трудовите правоотношения с всички лица на длъжност „шофьор“, с изключение на жалбоподателя, който се е намирал в непрекъснат отпуск поради временна неработоспособност от 23.07.2018 г. до 17.07.2019 г., а трудовият договор на последния е бил прекратен, считано от 23.07.2019 г.</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При този изход на правния спор, неоснователна се явява претенцията на касатора за присъждане на разноски.</w:t>
        <w:tab/>
        <w:br/>
        <w:tab/>
        <w:t xml:space="preserve">По изложените съображения и на основание чл. 221, ал. 2 АПК Върховният административен съд, шесто отделение РЕШИ:</w:t>
        <w:tab/>
        <w:br/>
        <w:tab/>
        <w:t xml:space="preserve">ОСТАВЯ В СИЛА решение № 383 от 15.11.2021 г. по адм. дело № 404/2020 г. на Административен съд – Враца. РЕШЕНИЕТО не подлежи на обжалване. 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