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№784/17.01.2011 по гр. д. №784/2010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784/ 2010</w:t>
        <w:tab/>
        <w:br/>
        <w:tab/>
        <w:t xml:space="preserve"> </w:t>
        <w:tab/>
        <w:br/>
        <w:tab/>
        <w:t xml:space="preserve">София, 17.01.2011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съдебно заседание единадесети ноември две хиляди и десета година в състав:</w:t>
        <w:tab/>
        <w:br/>
        <w:tab/>
        <w:t xml:space="preserve"> </w:t>
        <w:tab/>
        <w:br/>
        <w:tab/>
        <w:t xml:space="preserve"> ПРЕДСЕДАТЕЛ: СТОИЛ СОТИРОВ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при секретаря СТЕФКА ТОДОРОВА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№1678/2009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във връзка с чл. 303 ал. 1, т. 3 ГПК.</w:t>
        <w:tab/>
        <w:br/>
        <w:tab/>
        <w:t xml:space="preserve"> </w:t>
        <w:tab/>
        <w:br/>
        <w:tab/>
        <w:t xml:space="preserve">С решение №861/18.5.2009 г. по гр. д.№321/2009 г., по въззивна жалба от ЖСК “А.”- Пловдив, П. окръжен съд, VІ-ти граждански състав, е отменил решение №124/17.11.2008 г. по гр. д.№827/2008 г. по описа на П. районен съд, ХІV-ти граждански състав, в частта, с която е отхвърлен от К. С. Д. против ЖСК “А.” – Пловдив, иск за отмяна на взетите решения на проведеното на 12.7.2007 г. общо събрание на кооперацията и е отменил тези решения. Със същото решение е оставено в сила решението на районния съд в останалата част, с която е признато за установено по отношение на ЖСК “А.”, че между кооперацията и К. С. Д. съществува членствено правоотношение по силата на правоприемство по закон.</w:t>
        <w:tab/>
        <w:br/>
        <w:tab/>
        <w:t xml:space="preserve"> </w:t>
        <w:tab/>
        <w:br/>
        <w:tab/>
        <w:t xml:space="preserve">Срещу влязлото в сила решение на П. окръжен съд е подадена молба за отмяна по чл. 303, ал. 1, т. 3 ГПК от ЖСК “А.” – Пловдив.</w:t>
        <w:tab/>
        <w:br/>
        <w:tab/>
        <w:t xml:space="preserve"> </w:t>
        <w:tab/>
        <w:br/>
        <w:tab/>
        <w:t xml:space="preserve">В молбата си за отмяна ЖСК “А.” – Пловдив, се позовава на основанието по чл. 303, ал. 1 т. 3 ГПК и на решение №196/15.6.2009 г. по ф. д.№50000/1970 г. по описа на П. окръжен съд, т. о.</w:t>
        <w:tab/>
        <w:br/>
        <w:tab/>
        <w:t xml:space="preserve"> </w:t>
        <w:tab/>
        <w:br/>
        <w:tab/>
        <w:t xml:space="preserve">Моли се за отмяна на решението на П. окръжен съд.</w:t>
        <w:tab/>
        <w:br/>
        <w:tab/>
        <w:t xml:space="preserve"> </w:t>
        <w:tab/>
        <w:br/>
        <w:tab/>
        <w:t xml:space="preserve">В съдебно заседание молбата за отмяна се поддържа от процесуалния представител на молителя – адв. С., който депозира писмени бележки.</w:t>
        <w:tab/>
        <w:br/>
        <w:tab/>
        <w:t xml:space="preserve"> </w:t>
        <w:tab/>
        <w:br/>
        <w:tab/>
        <w:t xml:space="preserve">Ответницата по молбата за отмяна е депозирала молба, вх.№1834/18.10.2010 г., с която заявява, че много отдавна е оттеглила пълномощията си от адв. К.. Твърди, че е напуснала кооперацията по собствена молба. И за двете обстоятелства не представя доказателства. Моли за уважаване на молбата за отмяна.</w:t>
        <w:tab/>
        <w:br/>
        <w:tab/>
        <w:t xml:space="preserve"> </w:t>
        <w:tab/>
        <w:br/>
        <w:tab/>
        <w:t xml:space="preserve">Върховният касационен съд, състав на ІV г. о., след като разгледа молбата за отмяна, представените с нея писмени доказателства, становището на процесуалния представител на молителя, изразено в съдебно заседание, молбата на ответницата по молбата за отмяна и с оглед правомощията си по глава ХХІV ГПК, намира за установено следното:</w:t>
        <w:tab/>
        <w:br/>
        <w:tab/>
        <w:t xml:space="preserve"> </w:t>
        <w:tab/>
        <w:br/>
        <w:tab/>
        <w:t xml:space="preserve">Молбата за отмяна е подадена в срока по чл. 305, т. 3 ГПК, поради което е процесуално допустима.</w:t>
        <w:tab/>
        <w:br/>
        <w:tab/>
        <w:t xml:space="preserve"> </w:t>
        <w:tab/>
        <w:br/>
        <w:tab/>
        <w:t xml:space="preserve">За да се произнесе по съществото й съдът прецени следното:</w:t>
        <w:tab/>
        <w:br/>
        <w:tab/>
        <w:t xml:space="preserve"> </w:t>
        <w:tab/>
        <w:br/>
        <w:tab/>
        <w:t xml:space="preserve">Съгласно разпоредбата на чл. 303, ал. 1,, т. 3 ГПК на отмяна подлежи влязло в сила решение, когато то е основано на постановление на съд или на друго държавно учреждение, което впоследствие е отменено.</w:t>
        <w:tab/>
        <w:br/>
        <w:tab/>
        <w:t xml:space="preserve"> </w:t>
        <w:tab/>
        <w:br/>
        <w:tab/>
        <w:t xml:space="preserve">В процесния случай молителят основава искането си на решение №196/15.6.2009 г. по ф. д.№50000/1970 г./№41 от 1990 г./ по описа на П. окръжен съд, т. о., с което е заличено вписването, извършено с решение от 02.5.1990 г. по същото дело, а именно вписването на промени в Управителния съвет на ЖСК “А.”</w:t>
        <w:tab/>
        <w:br/>
        <w:tab/>
        <w:t xml:space="preserve"> </w:t>
        <w:tab/>
        <w:br/>
        <w:tab/>
        <w:t xml:space="preserve">Посоченото съдебно решение попада в хипотезата на чл. 303, ал. 1, т. 3 ГПК, тъй като легитимацията на лицата, чието вписване е заличено евентуално би могло да рефлектира върху изхода от спора.</w:t>
        <w:tab/>
        <w:br/>
        <w:tab/>
        <w:t xml:space="preserve"> </w:t>
        <w:tab/>
        <w:br/>
        <w:tab/>
        <w:t xml:space="preserve">Предвид изложеното влязлото в сила решение на П. окръжен съд следва да се отмени и делото следва да се върне на посочения съд за съобразяване от него с решение №196/15.6.2009 г. по ф. д.№50000/1970 г./№41 от 1990 г./ по описа на П. окръжен съд, т. о.</w:t>
        <w:tab/>
        <w:br/>
        <w:tab/>
        <w:t xml:space="preserve"> </w:t>
        <w:tab/>
        <w:br/>
        <w:tab/>
        <w:t xml:space="preserve">Водим от изложените съображения и на основание чл. 307 ГПК, Върховният касационен съд, състав на ІV г. о.,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ОТМЕНЯ решение №861/18.5.2009 г. по гр. д.№321/2009 г. по описа на П. окръжен съд, VІ граждански състав, и ПОСТАНОВЯВА:</w:t>
        <w:tab/>
        <w:br/>
        <w:tab/>
        <w:t xml:space="preserve"> </w:t>
        <w:tab/>
        <w:br/>
        <w:tab/>
        <w:t xml:space="preserve"> ВРЪЩА делото на П. окръжен съд за ново разглеждане от друг негов състав.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