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№599/09.11.2009 по гр. д. №599/2009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599</w:t>
        <w:tab/>
        <w:br/>
        <w:tab/>
        <w:t xml:space="preserve"> </w:t>
        <w:tab/>
        <w:br/>
        <w:tab/>
        <w:t xml:space="preserve"/>
        <w:tab/>
        <w:br/>
        <w:tab/>
        <w:t xml:space="preserve"> </w:t>
        <w:tab/>
        <w:br/>
        <w:tab/>
        <w:t xml:space="preserve">София, 9.11.2009 година</w:t>
        <w:tab/>
        <w:br/>
        <w:tab/>
        <w:t xml:space="preserve"> </w:t>
        <w:tab/>
        <w:br/>
        <w:tab/>
        <w:t xml:space="preserve"/>
        <w:tab/>
        <w:br/>
        <w:tab/>
        <w:t xml:space="preserve"> </w:t>
        <w:tab/>
        <w:br/>
        <w:tab/>
        <w:t xml:space="preserve">Върховният касационен съд на Република България, Трето гражданско отделение, в закрито заседание на девети ноември, през две хиляди и девета година, в състав:</w:t>
        <w:tab/>
        <w:br/>
        <w:tab/>
        <w:t xml:space="preserve"> </w:t>
        <w:tab/>
        <w:br/>
        <w:tab/>
        <w:t xml:space="preserve"/>
        <w:tab/>
        <w:br/>
        <w:tab/>
        <w:t xml:space="preserve"> </w:t>
        <w:tab/>
        <w:br/>
        <w:tab/>
        <w:t xml:space="preserve">ПРЕДСЕДАТЕЛ: КАПКА ЮСТИНИЯНОВА</w:t>
        <w:tab/>
        <w:br/>
        <w:tab/>
        <w:t xml:space="preserve"> </w:t>
        <w:tab/>
        <w:br/>
        <w:tab/>
        <w:t xml:space="preserve">ЧЛЕНОВЕ: ЛЮБКА БОГДАНОВА</w:t>
        <w:tab/>
        <w:br/>
        <w:tab/>
        <w:t xml:space="preserve"> </w:t>
        <w:tab/>
        <w:br/>
        <w:tab/>
        <w:t xml:space="preserve"> СВЕТЛА ДИМИТРОВА</w:t>
        <w:tab/>
        <w:br/>
        <w:tab/>
        <w:t xml:space="preserve"> </w:t>
        <w:tab/>
        <w:br/>
        <w:tab/>
        <w:t xml:space="preserve"/>
        <w:tab/>
        <w:br/>
        <w:tab/>
        <w:t xml:space="preserve"> </w:t>
        <w:tab/>
        <w:br/>
        <w:tab/>
        <w:t xml:space="preserve">при секретаря</w:t>
        <w:tab/>
        <w:br/>
        <w:tab/>
        <w:t xml:space="preserve"> </w:t>
        <w:tab/>
        <w:br/>
        <w:tab/>
        <w:t xml:space="preserve">и в присъствието на прокурора</w:t>
        <w:tab/>
        <w:br/>
        <w:tab/>
        <w:t xml:space="preserve"> </w:t>
        <w:tab/>
        <w:br/>
        <w:tab/>
        <w:t xml:space="preserve">изслуша докладваното от съдията Светла Димитрова</w:t>
        <w:tab/>
        <w:br/>
        <w:tab/>
        <w:t xml:space="preserve"> </w:t>
        <w:tab/>
        <w:br/>
        <w:tab/>
        <w:t xml:space="preserve">ч. гр. дело № 599/2009 година и за да се произнесе, взе предвид следното: </w:t>
        <w:tab/>
        <w:br/>
        <w:tab/>
        <w:t xml:space="preserve"/>
        <w:tab/>
        <w:br/>
        <w:tab/>
        <w:t xml:space="preserve"/>
        <w:tab/>
        <w:br/>
        <w:tab/>
        <w:t xml:space="preserve">Производството е по чл. 278, вр. с чл. 274 ал. 2 ГПК.</w:t>
        <w:tab/>
        <w:br/>
        <w:tab/>
        <w:t xml:space="preserve"> </w:t>
        <w:tab/>
        <w:br/>
        <w:tab/>
        <w:t xml:space="preserve"> </w:t>
        <w:tab/>
        <w:br/>
        <w:tab/>
        <w:t xml:space="preserve"> </w:t>
        <w:tab/>
        <w:br/>
        <w:tab/>
        <w:t xml:space="preserve"/>
        <w:tab/>
        <w:br/>
        <w:tab/>
        <w:t xml:space="preserve"> </w:t>
        <w:tab/>
        <w:br/>
        <w:tab/>
        <w:t xml:space="preserve">Образувано е по частна жалба на П. Д. Д. от гр. С. срещу решение № 624/11.05.2009 г. на Софийски апелативен съд, по гр. д. № 216/2008 г., постановено по реда на 218а и сл. ГПК отм., във вр. с § 2, ал. 3 и ал. 5 ПЗР на ГПК, в частта му, имаща характер на определение, с която е оставена без разглеждане касационната му жалба като процесуално недопустима срещу въззивното решение на Софийски градски съд от 11.12.2007 г., постановено по гр. д. № 1205/2006 г. в частта му, с която са отхвърлени предявените срещу „Б”ООД гр. С., искове, с правно основание чл. 128, вр. с чл. 264 КТ, чл. 261 КТ, чл. 262 КТ, чл. 224 КТ и чл. 220 КТ, за заплащане на трудово възнаграждение за клас в размер на 140 лв. за периода от 07.08.2004 г. до 31.12.2004 г., сумата от 230, 93 лв. – трудово възнаграждение за периода от 01.01.2005 г. до 31.03.2005 г., сумата от 95, 30 лв. – допълнително възнаграждение за нощен труд, сумата от 224, 57 лв. - допълнително възнаграждение за извънреден труд, сумата 142, 86 лв. – обезщетение за неползван платен отпуск и сумата от 235, 73 лв. - обезщетение за неспазено предизвестие, като е прекратено касационното производство в тази част. Поддържа се, че решението в тази част, имаща характер на определение, е неправилно.</w:t>
        <w:tab/>
        <w:br/>
        <w:tab/>
        <w:t xml:space="preserve"> </w:t>
        <w:tab/>
        <w:br/>
        <w:tab/>
        <w:t xml:space="preserve">Ответникът по частната жалба - „Б”ООД гр. С. не е подал писмен отговор.</w:t>
        <w:tab/>
        <w:br/>
        <w:tab/>
        <w:t xml:space="preserve"> </w:t>
        <w:tab/>
        <w:br/>
        <w:tab/>
        <w:t xml:space="preserve">Върховният касационен съд, състав на Трето гражданско отделение разгледа частната жалба и провери обжалваното решение на САС, постановено по реда на 218а и сл. ГПК отм., във вр. с § 2, ал. 3 и ал. 5 ПЗР на ГПК, в частта му, имаща характер на определение, с оглед изискванията на чл. 274 и сл. от ГПК и съобразно поддържаните доводи.</w:t>
        <w:tab/>
        <w:br/>
        <w:tab/>
        <w:t xml:space="preserve"> </w:t>
        <w:tab/>
        <w:br/>
        <w:tab/>
        <w:t xml:space="preserve">Частната жалба е подадена в срок и е процесуално допустима. </w:t>
        <w:tab/>
        <w:br/>
        <w:tab/>
        <w:t xml:space="preserve"> </w:t>
        <w:tab/>
        <w:br/>
        <w:tab/>
        <w:t xml:space="preserve">Разгледана по същество, частната жалба е неоснователна.</w:t>
        <w:tab/>
        <w:br/>
        <w:tab/>
        <w:t xml:space="preserve"> </w:t>
        <w:tab/>
        <w:br/>
        <w:tab/>
        <w:t xml:space="preserve">Производството по гр. д. № 216/2008 г. на Софийски апелативен съд е образувано по реда на 218а и сл. ГПК отм., във вр. с § 2, ал. 3 и ал. 5 ПЗР на ГПК, по касационна жалба на П. Д. Д. от гр. С. срещу въззивното решение на Софийски градски съд от 11.12.2007 г., постановено по гр. д. № 1205/2006 г.</w:t>
        <w:tab/>
        <w:br/>
        <w:tab/>
        <w:t xml:space="preserve"> </w:t>
        <w:tab/>
        <w:br/>
        <w:tab/>
        <w:t xml:space="preserve"> С решение № 624/11.05.2009 г. Софийският апелативен съд е оставил без разглеждане касационната жалба като процесуално недопустима в частта на въззивното решение, с която са отхвърлени предявените от касатора срещу „Б”ООД гр. С., искове, с правно основание чл. 128, вр. с чл. 264 КТ, чл. 261 КТ, чл. 262 КТ, чл. 224 КТ и чл. 220 КТ, за заплащане на трудово възнаграждение за клас в размер на 140 лв. за периода от 07.08.2004 г. до 31.12.2004 г., сумата от 230, 93 лв. – трудово възнаграждение за периода от 01.01.2005 г. до 31.03.2005 г., както и сумата от 95, 30 лв. – допълнително възнаграждение за нощен труд, сумата от 224, 57 лв. - допълнително възнаграждение за извънреден труд, сумата 142, 86 лв. – обезщетение за неползван платен отпуск и сумата от 235, 73 лв. - обезщетение за неспазено предизвестие, и е прекратил касационното производство в тази част. Приел е, че, са налице предпоставките на чл. 218а ал. 2 ГПК отм., тъй като не подлежат на касационно обжалване пред Върховния касационен съд решенията на въззивните съдилища по трудови спорове, с изключение на решенията по искове за защита срещу незаконно уволнение по чл. 344 ал. 1, т. 1-3 КТ и решенията по искове за трудово възнаграждение и обезщетения по трудово правоотношение с цена на иска над размера по чл. 218а ал. 1, б.”а” ГПК отм. – над 5 000 лв., като при обективно съединени искове меродавна е цената на всеки иск поотделно, а не сборът от цените на съединените искове. </w:t>
        <w:tab/>
        <w:br/>
        <w:tab/>
        <w:t xml:space="preserve"> </w:t>
        <w:tab/>
        <w:br/>
        <w:tab/>
        <w:t xml:space="preserve">Решението в обжалваната част, имащо характер на определение, е правилно.</w:t>
        <w:tab/>
        <w:br/>
        <w:tab/>
        <w:t xml:space="preserve"> </w:t>
        <w:tab/>
        <w:br/>
        <w:tab/>
        <w:t xml:space="preserve">Съгласно чл. 218а, ал. 1, б.”а” ГПК/Д. В., бр. 105 от 08.11.2002 г./ отм. не подлежат на обжалване въззивните решения на окръжните съдилища за парични вземания с цена на иска под 5 000 лв., както и решенията на въззивните съдилища по трудови спорове, с цена на иска под размера по ал. 1, б. а” ГПК/чл. 218а, ал. 2, б.”б” ГПК отм. /. В случая претенциите са за заплащане на възнаграждения и обезщетения по трудово правоотношение. </w:t>
        <w:tab/>
        <w:br/>
        <w:tab/>
        <w:t xml:space="preserve"> </w:t>
        <w:tab/>
        <w:br/>
        <w:tab/>
        <w:t xml:space="preserve">Върховният касационен съд, състав на Трето гражданско отделение намира, че правилно и в съответствие с изискванията на закона съдът е приел, че цената на всеки един от обективно съединените искове е под 5 000 лв., делото е трудово за изплащане на възнаграждения и обезщетения по трудово правоотношение, поради което въззивното решение на Софийски градски съд по всеки един от отделните искове не подлежи на касационно обжалване, съгласно изменението на чл. 218а ал. 2, б. “б” ГПК отм., </w:t>
        <w:tab/>
        <w:br/>
        <w:tab/>
        <w:t xml:space="preserve"> </w:t>
        <w:tab/>
        <w:br/>
        <w:tab/>
        <w:t xml:space="preserve">Решението по гр. д. № 216/2008 г. на Софийски апелативен съд, образувано по реда на 218а и сл. ГПК отм., във вр. с § 2, ал. 3 и ал. 5 ПЗР на ГПК, в обжалваната му част, имащо характер на определение, е постановено в съответствие с процесуалните правила, поради което подадената срещу него частна жалба е неоснователна и следва да бъде оставена без уважение, а обжалваният съдебен акт като законосъобразен, следва да бъде оставен в сила.</w:t>
        <w:tab/>
        <w:br/>
        <w:tab/>
        <w:t xml:space="preserve"> </w:t>
        <w:tab/>
        <w:br/>
        <w:tab/>
        <w:t xml:space="preserve">По изложените съображения, Върховният касационен съд, състав на Трето гражданско отделение, </w:t>
        <w:tab/>
        <w:br/>
        <w:tab/>
        <w:t xml:space="preserve"> </w:t>
        <w:tab/>
        <w:br/>
        <w:tab/>
        <w:t xml:space="preserve"/>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
        <w:tab/>
        <w:br/>
        <w:tab/>
        <w:t xml:space="preserve"> </w:t>
        <w:tab/>
        <w:br/>
        <w:tab/>
        <w:t xml:space="preserve">ОСТАВЯ В СИЛА решение № 624/11.05.2009 г. на Софийски апелативен съд, по гр. д. № 216/2008 г., постановено по реда на 218а и сл. ГПК отм., във вр. с § 2, ал. 3 и ал. 5 ПЗР на ГПК, в частта му, имаща характер на определение, с която е оставена без разглеждане касационната жалба на П. Д. Д. от гр. С. и в тази част касационното производство е прекратено като процесуално недопустимо.</w:t>
        <w:tab/>
        <w:br/>
        <w:tab/>
        <w:t xml:space="preserve"> </w:t>
        <w:tab/>
        <w:br/>
        <w:tab/>
        <w:t xml:space="preserve">Определението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