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№8198/27.07.2023 по адм. д. №382/2022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8198 София, 27.07.2023 г.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ПАВЛИНА НАЙДЕНОВА Членове: СТАНИМИР ХРИСТОВПОЛИНА БОГДАНОВА при секретар и с участието на прокурора изслуша докладваното от председателя ПАВЛИНА НАЙДЕНОВА по административно дело № 382 / 2022 г.</w:t>
        <w:tab/>
        <w:br/>
        <w:tab/>
        <w:t xml:space="preserve">Производството е за поправка на очевидна фактическа грешка в диспозитива на решение № 10047 от 09.11.2022 г. по адм. д. № 382/2022 г. по описа на ВАС, в частта относно разноските, което е с характер на определение.</w:t>
        <w:tab/>
        <w:br/>
        <w:tab/>
        <w:t xml:space="preserve">Подадена е молба от "Риал Системс" ООД за поправка на очевидна фактическа грешка в диспозитива на решението, в частта за разноските, при разглеждането на която се установява следното :</w:t>
        <w:tab/>
        <w:br/>
        <w:tab/>
        <w:t xml:space="preserve">С решение № 10047 от 09.11.2022 г. по адм. д. № 382/2022 г. по описа на ВАС е оставено в сила решение № 4842 от 20.07.2021 г. по адм. д. № 7628/2020 г. на Административен съд София - град и определение № 7362 от 04.10.2021 г. по адм. д. № 7628/2020 г. на Административен съд София - град и е осъдено Министерството на икономиката да заплати на "Риал Системс" ООД разноски по делото в размер на 3600 лв. адвокатско възнаграждение.</w:t>
        <w:tab/>
        <w:br/>
        <w:tab/>
        <w:t xml:space="preserve">Неправилно е записано, че разноските следва да се заплатят от Министерството на икономиката, тъй като Главна дирекция "Европейски фондове за конкурентоспособност" попада в структурата на Министерството на иновациите и растежа. Следва да се допусне поправка на очевидна фактическа грешка.</w:t>
        <w:tab/>
        <w:br/>
        <w:tab/>
        <w:t xml:space="preserve">Като има предвид изложеното, Върховният административен съд ОПРЕДЕЛИ :</w:t>
        <w:tab/>
        <w:br/>
        <w:tab/>
        <w:t xml:space="preserve">Допуска поправка на очевидна фактическа грешка в решение № 10047 от 09.11.2022 г. по адм. д. № 382/2022 г. по описа на Върховния административен съд, в частта за разноските, както следва :</w:t>
        <w:tab/>
        <w:br/>
        <w:tab/>
        <w:t xml:space="preserve">Вместо Осъжда Министерството на икономиката да заплати на "Риал Системс" ООД разноски по делото в размер на 3600 лв. адвокатско възнаграждение, да се чете : Осъжда Министерството на иновациите и растежа да заплати на "Риал Системс" ООД разноски по делото в размер на 3600 лв. адвокатско възнаграждение. Определението не подлежи на обжалване. Вярно с оригинала, Председател: /п/ ПАВЛИНА НАЙДЕНОВА секретар: 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