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№32/06.02.2018 по търг. д. №300/2018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32</w:t>
        <w:tab/>
        <w:br/>
        <w:tab/>
        <w:t xml:space="preserve"> </w:t>
        <w:tab/>
        <w:br/>
        <w:tab/>
        <w:t xml:space="preserve">гр. София, 06.02.2018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февруари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№300 по описа за 2018г. и за да се произнесе, взе предвид следното:</w:t>
        <w:tab/>
        <w:br/>
        <w:tab/>
        <w:t xml:space="preserve"/>
        <w:tab/>
        <w:br/>
        <w:tab/>
        <w:t xml:space="preserve"/>
        <w:tab/>
        <w:br/>
        <w:tab/>
        <w:t xml:space="preserve"/>
        <w:tab/>
        <w:br/>
        <w:tab/>
        <w:t xml:space="preserve"/>
        <w:tab/>
        <w:br/>
        <w:tab/>
        <w:t xml:space="preserve">Производството е по реда на чл. 307 ал. 1 от ГПК.</w:t>
        <w:tab/>
        <w:br/>
        <w:tab/>
        <w:t xml:space="preserve"> </w:t>
        <w:tab/>
        <w:br/>
        <w:tab/>
        <w:t xml:space="preserve"> Образувано е по молба с вх. № 71472/06.12.2017г. по описа на РС - Варна, подадена от [фирма], [населено място], за отмяна на влязло в сила определение от 26.05.2015г. по гр. д. №1459/2015г. на Варненски окръжен съд, с което е обезсилено решение по гр. д.№9779/2014г. на Варненски районен съд, 33 състав, и е прекратено производството по делото по реда на чл. 233 от ГПК, поради отказ от иска.</w:t>
        <w:tab/>
        <w:br/>
        <w:tab/>
        <w:t xml:space="preserve"> </w:t>
        <w:tab/>
        <w:br/>
        <w:tab/>
        <w:t xml:space="preserve">В молбата се излага, че дружеството е предявило против [фирма], [населено място], иск с правно основание чл. 55 ал. 1 пр. 1 от ЗЗД за сумата 782, 26 лева, платена без основание по фактура №[ЕГН]/11.12.2009г., представляваща корекция на сметка за потребена ел. енергия в периода 15.04.2009г. – 08.10.2009г. В хода на въззивно производството е направен отказ от иска от името на [фирма], [населено място], изходящ от вписан в ТР нов управител – К. Д.. С влязло в сила на 28.09.2017г. решение по т. д.№ 762/2015г. на Окръжен съд – Варна на основание чл. 29 от ЗТР било установено, че вписването на К. Д. като управител на дружеството представлява несъществуващо обстоятелство. Предвид горното се моли определението на Варненския окръжен съд по чл. 233 от ГПК да бъде отменено, на основание чл. 303 ал. 1 т. 1 от ГПК поради наличие на нови писмени доказателства за ненадлежното представителство на дружеството при извършването на отказа от иска, евентуално – на основание чл. 303 ал. 1 т. 3 от ГПК или чл. 303 ал. 1 т. 2 пр. 4 от ГПК /поради установено престъпно действие на представител на страната/.</w:t>
        <w:tab/>
        <w:br/>
        <w:tab/>
        <w:t xml:space="preserve"> </w:t>
        <w:tab/>
        <w:br/>
        <w:tab/>
        <w:t xml:space="preserve">Ответникът [фирма] – [населено място], е подал писмен отговор със становище, че молбата е допустима, но неоснователна по същество, за което се развиват подробни съображения.</w:t>
        <w:tab/>
        <w:br/>
        <w:tab/>
        <w:t xml:space="preserve"> </w:t>
        <w:tab/>
        <w:br/>
        <w:tab/>
        <w:t xml:space="preserve"> Настоящият състав на Върховния касационен съд, Търговска колегия, първо отделение, намира, че молбата за отмяна е допустима – изхожда от легитимирана страна, насочена е срещу акт на съда, който подлежи на извънреден контрол по реда на Глава 24 от ГПК, и е подадена в законоустановения тримесечен срок по чл. 305 ал. 1 от ГПК. С оглед горното, както и предвид нейната редовност, производството по делото следва да бъде насрочено за разглеждане в открито съдебно заседание, съобразно чл. 307 ал. 2 от ГПК.</w:t>
        <w:tab/>
        <w:br/>
        <w:tab/>
        <w:t xml:space="preserve"> </w:t>
        <w:tab/>
        <w:br/>
        <w:tab/>
        <w:t xml:space="preserve">Водим от горното, съдът</w:t>
        <w:tab/>
        <w:br/>
        <w:tab/>
        <w:t xml:space="preserve"> </w:t>
        <w:tab/>
        <w:br/>
        <w:tab/>
        <w:t xml:space="preserve">ОПРЕДЕЛИ: </w:t>
        <w:tab/>
        <w:br/>
        <w:tab/>
        <w:t xml:space="preserve"> </w:t>
        <w:tab/>
        <w:br/>
        <w:tab/>
        <w:t xml:space="preserve">ДОПУСКА до разглеждане молба на [фирма], [населено място], за отмяна на влязло в сила определение от 26.05.2015г. по гр. д. №1459/2015г. на Варненски окръжен съд, с което е обезсилено решение по гр. д. №9779/2014г. на Варненски районен съд, 33 състав, и е прекратено производството по делото по реда на чл. 233 от ГПК.</w:t>
        <w:tab/>
        <w:br/>
        <w:tab/>
        <w:t xml:space="preserve"> </w:t>
        <w:tab/>
        <w:br/>
        <w:tab/>
        <w:t xml:space="preserve">Делото да се докладва на Председателя на І ТО при ТК на ВКС за насрочването му в открито съдебно заседание.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