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№5/21.12.2017 по търг. д. №3072/2017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</w:t>
        <w:tab/>
        <w:br/>
        <w:tab/>
        <w:t xml:space="preserve"> </w:t>
        <w:tab/>
        <w:br/>
        <w:tab/>
        <w:t xml:space="preserve">София, 21.12.2017 година Върховният касационен съд на Република България, второ търговско отделение, в закрито заседание на 21.12. 2017 година, в състав:</w:t>
        <w:tab/>
        <w:br/>
        <w:tab/>
        <w:t xml:space="preserve"> </w:t>
        <w:tab/>
        <w:br/>
        <w:tab/>
        <w:t xml:space="preserve">ПРЕДСЕДАТЕЛ: ВАНЯ АЛЕКСИЕВА</w:t>
        <w:tab/>
        <w:br/>
        <w:tab/>
        <w:t xml:space="preserve"> </w:t>
        <w:tab/>
        <w:br/>
        <w:tab/>
        <w:t xml:space="preserve"> ЧЛЕНОВЕ: НИКОЛАЙ МАРКОВ</w:t>
        <w:tab/>
        <w:br/>
        <w:tab/>
        <w:t xml:space="preserve"> </w:t>
        <w:tab/>
        <w:br/>
        <w:tab/>
        <w:t xml:space="preserve"> СВЕТЛА ЧОРБАДЖИЕВА</w:t>
        <w:tab/>
        <w:br/>
        <w:tab/>
        <w:t xml:space="preserve"/>
        <w:tab/>
        <w:br/>
        <w:tab/>
        <w:t xml:space="preserve">като изслуша докладваното от председателя ВАНЯ АЛЕКСИЕВА</w:t>
        <w:tab/>
        <w:br/>
        <w:tab/>
        <w:t xml:space="preserve"> </w:t>
        <w:tab/>
        <w:br/>
        <w:tab/>
        <w:t xml:space="preserve">т. дело № 3072 /2017 година</w:t>
        <w:tab/>
        <w:br/>
        <w:tab/>
        <w:t xml:space="preserve"> </w:t>
        <w:tab/>
        <w:br/>
        <w:tab/>
        <w:t xml:space="preserve">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309, ал. 1 ГПК, във вр. с чл. 282, ал. 2 и сл. ГПК.</w:t>
        <w:tab/>
        <w:br/>
        <w:tab/>
        <w:t xml:space="preserve"> </w:t>
        <w:tab/>
        <w:br/>
        <w:tab/>
        <w:t xml:space="preserve"> Образувано е по молба на Надежда Н. Д. за спиране изпълнението на влязлото в сила решение на Шуменския районен съд № 122 от 26.02.2014г., по гр. д.№ 1217/2013 г., с което на основание чл. 92 ЗЗД е осъдена да заплати на [фирма], [населено място] солидарно сумата 11 117.86 лв. - неустойка по договор за консигнация от 09. 04. 2010 г., ведно със законната лихва върху тази сума, начиная от 19. 04. 2013 г. до окончателното и изплащане.</w:t>
        <w:tab/>
        <w:br/>
        <w:tab/>
        <w:t xml:space="preserve"> </w:t>
        <w:tab/>
        <w:br/>
        <w:tab/>
        <w:t xml:space="preserve"> Върховен касационен съд, състав на второ търговско отделение, като взе предвид данните по делото и доводите на молителя, намира, че молбата за спиране, основана на чл. 309, ал. 1 ГПК, във вр. с чл. 282, ал. 2, т. 1 ГПК е основателна и следва да бъде уважена.</w:t>
        <w:tab/>
        <w:br/>
        <w:tab/>
        <w:t xml:space="preserve"> </w:t>
        <w:tab/>
        <w:br/>
        <w:tab/>
        <w:t xml:space="preserve"> Въз основа на подадената от Надежда Н. Д. от [населено място] молба за отмяна, основана на чл. 303, ал. 1, т. 2 ГПК, с вх. на Ш. № 15923/ 01.11.2017 г. е образувано т. д.№ 3072/17 год. пред ВКС,ТК, по което същата е приета за процесуално допустима и на осн. чл. 307, ал. 1 ГПК е допусната до разглеждане по същество.</w:t>
        <w:tab/>
        <w:br/>
        <w:tab/>
        <w:t xml:space="preserve"> </w:t>
        <w:tab/>
        <w:br/>
        <w:tab/>
        <w:t xml:space="preserve"> Съобразено гореизложеното, както и наличието на предоставено от молителя надлежно обезпечение по см. на чл. 282, ал. 2, т. 1 ГПК, факт - удостоверен с приложените по делото писмени доказателства: преводно нареждане на [фирма] за сумата 11117. 86 лв. и служебна бележка от 21.12.2017 г. год. на специалист -счетоводител при ВКС за постъпването на сумата по сметка на ВКС, обосновават правен извод, че предпоставките на закона за спиране изпълнението на обжалваното въззивно решение са осъществени. </w:t>
        <w:tab/>
        <w:br/>
        <w:tab/>
        <w:t xml:space="preserve"> </w:t>
        <w:tab/>
        <w:br/>
        <w:tab/>
        <w:t xml:space="preserve"> Водим от горното, настоящият състав на ВКС, на осн. чл. 309 ГПК, във вр. с чл. 282, ал. 2, т. 1 ГПК</w:t>
        <w:tab/>
        <w:br/>
        <w:tab/>
        <w:t xml:space="preserve"> </w:t>
        <w:tab/>
        <w:br/>
        <w:tab/>
        <w:t xml:space="preserve"> ОПРЕДЕЛИ: СПИРА изпълнението на влязлото в сила решение на Шуменския районен съд № 122 от 26.02.2014г., по гр. д.№ 1217/2013 г. до приключване на т. д.№ 3072/2017 г. на второ търговско отделение на ВКС, при внесеното по специалната сметка на ВКС за обезпечения и гаранции, обезпечение в размер на сумата 11 117.86 лв./ единадесет хиляди сто и седемнадесет лева и осемдесет и шест стотинки /.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