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№415/26.06.2015 по гр. д. №2587/2015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2587/2015 год.</w:t>
        <w:tab/>
        <w:br/>
        <w:tab/>
        <w:t xml:space="preserve"/>
        <w:tab/>
        <w:br/>
        <w:tab/>
        <w:t xml:space="preserve">О П Р Е Д Е Л Е Н И Е</w:t>
        <w:tab/>
        <w:br/>
        <w:tab/>
        <w:t xml:space="preserve"> </w:t>
        <w:tab/>
        <w:br/>
        <w:tab/>
        <w:t xml:space="preserve">№ 415</w:t>
        <w:tab/>
        <w:br/>
        <w:tab/>
        <w:t xml:space="preserve"> </w:t>
        <w:tab/>
        <w:br/>
        <w:tab/>
        <w:t xml:space="preserve">София, 26.06.2015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Гражданска колегия, първо отделение</w:t>
        <w:tab/>
        <w:br/>
        <w:tab/>
        <w:t xml:space="preserve"> </w:t>
        <w:tab/>
        <w:br/>
        <w:tab/>
        <w:t xml:space="preserve"> в закрито заседание на</w:t>
        <w:tab/>
        <w:br/>
        <w:tab/>
        <w:t xml:space="preserve"> </w:t>
        <w:tab/>
        <w:br/>
        <w:tab/>
        <w:t xml:space="preserve"> петнадесети юни </w:t>
        <w:tab/>
        <w:br/>
        <w:tab/>
        <w:t xml:space="preserve"> </w:t>
        <w:tab/>
        <w:br/>
        <w:tab/>
        <w:t xml:space="preserve"> две хиляди и петнадесета година в състав:</w:t>
        <w:tab/>
        <w:br/>
        <w:tab/>
        <w:t xml:space="preserve"> </w:t>
        <w:tab/>
        <w:br/>
        <w:tab/>
        <w:t xml:space="preserve"> ПРЕДСЕДАТЕЛ: ТЕОДОРА НИНОВА</w:t>
        <w:tab/>
        <w:br/>
        <w:tab/>
        <w:t xml:space="preserve"> </w:t>
        <w:tab/>
        <w:br/>
        <w:tab/>
        <w:t xml:space="preserve"> ЧЛЕНОВЕ: ЗЛАТКА РУСЕВА</w:t>
        <w:tab/>
        <w:br/>
        <w:tab/>
        <w:t xml:space="preserve"> </w:t>
        <w:tab/>
        <w:br/>
        <w:tab/>
        <w:t xml:space="preserve"> СВЕТЛАНА КАЛИНОВА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дело</w:t>
        <w:tab/>
        <w:br/>
        <w:tab/>
        <w:t xml:space="preserve"> </w:t>
        <w:tab/>
        <w:br/>
        <w:tab/>
        <w:t xml:space="preserve"> под № </w:t>
        <w:tab/>
        <w:br/>
        <w:tab/>
        <w:t xml:space="preserve"> </w:t>
        <w:tab/>
        <w:br/>
        <w:tab/>
        <w:t xml:space="preserve">2587/2015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във връзка с чл. 280 от ГПК.</w:t>
        <w:tab/>
        <w:br/>
        <w:tab/>
        <w:t xml:space="preserve"> </w:t>
        <w:tab/>
        <w:br/>
        <w:tab/>
        <w:t xml:space="preserve"> Обжалвано е решение с № 889/06.02.2015 год. по в. гр. дело № 11928/2013 год. на Софийския градски съд, Гражданско отделение, ІV-Г състав, с което е </w:t>
        <w:tab/>
        <w:br/>
        <w:tab/>
        <w:t xml:space="preserve"> </w:t>
        <w:tab/>
        <w:br/>
        <w:tab/>
        <w:t xml:space="preserve">- отменено решението от 08.08.2011 год. по гр. дело № 22936/2009 год. на Софийския районен съд, 39 състав в частта, с която е признато за установено по иска на А. М. А., Л. В. А. и М. А. А. срещу Т. В. М., че споразумението от 17.11.2003 год. е нищожно на основание чл. 26, ал. 1, пр. 2 ЗЗД /липса на съгласие/ в частта, с която са отхвърлени предявените от А. М. А., Л. В. А. и М. А. А. срещу Т. В. М. искове по чл. 108 ЗС и чл. 109 ЗС за осъждане на ответника да предаде владението върху част от парцел Х с площ от 460 кв. м., при граници по буквите АБВГДЕА съгласно скицата на л. 15 от делото от дворно място в [населено място], цялото с площ от 3 619 кв. м., съставляващо имот с пл.№ 544, м.”Чепински път”, нанесен в кад. лист Б-9-5-Г по неодобрен кад. план от 1997 год. на стопански двор ферма Н., заснет през 1997 год., представляващ парцел Х по парцеларния план на стопанския двор, част от УПИ І – за производствени и обслужващи дейности, от кв. 51 по сега действащия рег. план на [населено място], приет с решение № 34 по протокол № 32/10.12.2001 год., при граници: от четири страни улици по осови точки 211, 212, 214, 217 и 218 и за осъждане на ответника Т. В. М. да премахне оградата, поставена от него по буквите АБВ съгласно скицата на л. 15 от делото и дворното място, находящо се в [населено място], цялото с площ от 3 619 кв. м., съставляващо имот с пл.№ 544, м.”Чепински път”, нанесен в кад. лист Б-9-5-Г по неодобрен кад. план от 1997 год. на стопански двор ферма Н., заснет през 1997 год., представляващ парцел Х по парцеларния план на стопанския двор, част от УПИ І – за производствени и обслужващи дейности, от кв. 51 по сега действащия рег. план на [населено място], приет с решение № 34 по протокол № 32/20.12.2001 год., при граници: от четири страни улици по осови точки 211, 212, 214, 217 и 218, както и в частта, с която ищците са осъдени да заплатят на ответника разноски в размер на 665, 87 лева, и вместо него е постановено друго за </w:t>
        <w:tab/>
        <w:br/>
        <w:tab/>
        <w:t xml:space="preserve"> </w:t>
        <w:tab/>
        <w:br/>
        <w:tab/>
        <w:t xml:space="preserve">- признаване за установено по отношение на Т. В. М., ЕГН [ЕГН], със съдебен адрес [населено място], [улица], офис 5, адв.Я., че А. М. А., ЕГН [ЕГН], Л. В. Аржентинска, ЕГН [ЕГН] и М. А. А., ЕГН [ЕГН] и тримата със съдебен адрес [населено място], [улица], партер, офис 1 – адв.И., са собственици на следния недвижим имот: реална част от поземлен имот с пл.№ 544, целият с площ от 3 619 кв. м., м.”Чепински път”, нанесен в кад. лист Б-9-5-Г по неодобрен кад. план от 1997 год. на стопански двор ферма Н., заснет през 1997 год. /парцел Х по парцеларния план на стопанския двор/, част от УПИ І – за производствени и обслужващи дейности, от кв. 51 по сега действащия рег. план на [населено място], приет с решение № 34 по протокол № 32/10.12.2001 год., която част е означена с жълт цвят на сини точки, по букви АБВГДЕА, поставени от съда, на скицата на вещите лица към тричленната експертиза по гр. дело № 22936/2009 год. по описа на СРС, 39 състав, която е неразделна част от решението и </w:t>
        <w:tab/>
        <w:br/>
        <w:tab/>
        <w:t xml:space="preserve"> </w:t>
        <w:tab/>
        <w:br/>
        <w:tab/>
        <w:t xml:space="preserve">- е осъден Т. В. М., ЕГН [ЕГН] да предаде на А. М. А., ЕГН [ЕГН], Л. В. Аржентинска, ЕГН [ЕГН] и М. А. А., ЕГН [ЕГН] владението върху следния недвижим имот: реална част от поземлен имот с пл.№ 544, целият с площ от 3 619 кв. м., м.”Чепински път”, нанесен в кад. лист Б-9-5-Г по неодобрен кад. план от 1997 год. на стопански двор ферма Н., заснет през 1997 год. /парцел Х по парцеларния план на стопанския двор/, част от УПИ І – за производствени и обслужващи дейности, от кв. 51 по сега действащия рег. план на [населено място], приет с решение № 34 по протокол № 32/10.12.2001 год., която част е означена с жълт цвят на сини точки, по букви АБВГДЕА, поставени от съда, на скицата на вещите лица към тричленната експертиза по гр. дело № 22936/2009 год. по описа на СРС, 39 състав, която е неразделна част от решението </w:t>
        <w:tab/>
        <w:br/>
        <w:tab/>
        <w:t xml:space="preserve"> </w:t>
        <w:tab/>
        <w:br/>
        <w:tab/>
        <w:t xml:space="preserve">- с осъждане на основание чл. 109 ЗС Т. В. М., ЕГН [ЕГН], със съдебен адрес [населено място], [улица], офис 5, адв.Я., да преустанови действията, с които пречи на А. М. А., Л. В. А. и М. А. А. и тримата със съдебен адрес [населено място], [улица], партер, офис 1 – адв.И., да използват собствения си имот – реална част от ПИ № 544, целият с площ от 3 619 кв. м., м.”Чепински път”, нанесен в кад. лист Б-9-5-Г по неодобрен кад. план от 1997 год. на стопански двор ферма Н., заснет през 1997 год. /парцел Х по парцеларния план на стопанския двор/, част от УПИ І – за производствени и обслужващи дейности, от кв. 51 по сега действащия рег. план на [населено място], приет с решение № 34 по протокол № 32/10.12.2001 год., като премахне частта от плътната ограда от метални платна, попадаща в ПИ № 544 – по букви АБ от скицата на вещите лица към тричленната експертиза по гр. дело № 22936/2009 год. по описа на Софийския районен съд, 39 състав, която е неразделна част от решението.</w:t>
        <w:tab/>
        <w:br/>
        <w:tab/>
        <w:t xml:space="preserve"> </w:t>
        <w:tab/>
        <w:br/>
        <w:tab/>
        <w:t xml:space="preserve">Недоволен от въззивното решение е жалбоподателят Т. В. М., представляван от адвокат Р. Х. Р., който го обжалва в срока по чл. 283 от ГПК като счита, че е допустимо касационно обжалване на основание чл. 280, ал. 1, т. 1 и т. 3 от ГПК по въпросите:</w:t>
        <w:tab/>
        <w:br/>
        <w:tab/>
        <w:t xml:space="preserve"> </w:t>
        <w:tab/>
        <w:br/>
        <w:tab/>
        <w:t xml:space="preserve">Процесуалноправни въпроси:</w:t>
        <w:tab/>
        <w:br/>
        <w:tab/>
        <w:t xml:space="preserve"> </w:t>
        <w:tab/>
        <w:br/>
        <w:tab/>
        <w:t xml:space="preserve">1. „За задължението на въззивния съд да изложи в мотивите си собствени фактически и правни изводи по съществото на спора като обсъди всички събрани по делото релевантни доказателства”;</w:t>
        <w:tab/>
        <w:br/>
        <w:tab/>
        <w:t xml:space="preserve"> </w:t>
        <w:tab/>
        <w:br/>
        <w:tab/>
        <w:t xml:space="preserve">2. „Относно преценката на факти от съда, свързани с наличие на специални знания с оглед обосновка на съответния извод”;</w:t>
        <w:tab/>
        <w:br/>
        <w:tab/>
        <w:t xml:space="preserve"> </w:t>
        <w:tab/>
        <w:br/>
        <w:tab/>
        <w:t xml:space="preserve">3. „Относно разпределянето на доказателствената тежест между страните в производството по иск по чл. 108 от ЗС”;</w:t>
        <w:tab/>
        <w:br/>
        <w:tab/>
        <w:t xml:space="preserve"> </w:t>
        <w:tab/>
        <w:br/>
        <w:tab/>
        <w:t xml:space="preserve">Материалноправни въпроси:</w:t>
        <w:tab/>
        <w:br/>
        <w:tab/>
        <w:t xml:space="preserve"> </w:t>
        <w:tab/>
        <w:br/>
        <w:tab/>
        <w:t xml:space="preserve">1. „Относно правомощието и задължението на въззивния съд служебно да приложи императивна материалноправна норма”;</w:t>
        <w:tab/>
        <w:br/>
        <w:tab/>
        <w:t xml:space="preserve"> </w:t>
        <w:tab/>
        <w:br/>
        <w:tab/>
        <w:t xml:space="preserve">2. „Относно доказателствената сила на неоспорен акт за общинска собственост”.</w:t>
        <w:tab/>
        <w:br/>
        <w:tab/>
        <w:t xml:space="preserve"> </w:t>
        <w:tab/>
        <w:br/>
        <w:tab/>
        <w:t xml:space="preserve">От ответниците по касация А. М. А., Л. В. А. и М. А. А., представлявани от адвокат В. И. И., е постъпил писмен отговор по чл. 287, ал. 1 от ГПК със становище за недопустимост на касационното обжалване. Претендира за направените разноски, представляващи адвокатско възнаграждение за настоящото производство.</w:t>
        <w:tab/>
        <w:br/>
        <w:tab/>
        <w:t xml:space="preserve"> </w:t>
        <w:tab/>
        <w:br/>
        <w:tab/>
        <w:t xml:space="preserve">Върховният касационен съд на Република България, състав на Гражданска колегия, първо отделение като взе предвид данните по делото и доводите на страните по чл. 280, ал. 1 от ГПК, приема следното:</w:t>
        <w:tab/>
        <w:br/>
        <w:tab/>
        <w:t xml:space="preserve"> </w:t>
        <w:tab/>
        <w:br/>
        <w:tab/>
        <w:t xml:space="preserve">За да отмени решението на първоинстанционния съд въззивният съд е приел, че за [населено място] няма приета кадастрална карта, поради което установяването на грешки или непълноти в кадастъра между двата поземлени имота е следвало да се извърши по реда на чл. 86 от ППЗТСУ. Взето е предвид подписаното споразумение от 17.11.2003 год., с което страните са декларирали единствено съгласие къде да минава границата между двата имота ПИ № 544 и имот № 106010, че същото няма вещнопрехвърлителен ефект понеже няма за предмет разпореждане с недвижим имот или на реално определена част от ПИ при условията, предвидени в чл. 17 от ЗУТ. Отчетено е, че по силата на § 6, ал. 6 от ПР на ЗУТ(отменен „Държавен вестник, брой 36/30.04.2004 год.) отстраняването на непълноти или грешки в кадастъра се извършват по реда на ЗТСУ и ППЗТСУ, а по делото не са представени доказателства за съставен по надлежния ред акт за непълноти и грешки в кадастралния план както и да е издадена заповед по чл. 90 от ППЗТСУ. Направен е извод, че посоченото споразумение не е нищожно.</w:t>
        <w:tab/>
        <w:br/>
        <w:tab/>
        <w:t xml:space="preserve"> </w:t>
        <w:tab/>
        <w:br/>
        <w:tab/>
        <w:t xml:space="preserve">По иска с правна квалификация чл. 108 от ЗС е прието, че А. М. А., Л. В. Аржентинска и М. М. А. са спечелили търг за краварник с прилежащите се общи части от комуникационната система на обект „Ферма Н.” и прилежащата земя (парцел Х) съгласно парцеларния план на кравеферма [населено място] както е по протокол № 54/24.06.1994 год. на Ликвидационния съвет на ТКЗС-кв.Б., при което е спазен чл. 48, ал. 8 и чл. 48а от ППЗСПЗЗ във връзка с чл. 45, ал. 3 от ППЗСПЗЗ като имотът по договора за продажба от 07.07.1994 год. е идентичен с имот пл.№ 544, заснет и нанесен в одобрения на 10.12.2001 год. кадастрален и регулационен план както е по нот. акт № 55, том І, нот. дело № 50/1998 год., при отчитане и заключенията на техническите експертизи.</w:t>
        <w:tab/>
        <w:br/>
        <w:tab/>
        <w:t xml:space="preserve"> </w:t>
        <w:tab/>
        <w:br/>
        <w:tab/>
        <w:t xml:space="preserve">Относно имота на Т. В. М. е съобразено, че е земеделска земя, граничеща със стопанския двор – ферма Н., при което липсват доказателства, че Столична община е собственик на имота, прехвърлен по договор за замяна на праводателя му – негов баща – за това искът за ревандикация на спорната реална част от ПИ № 544 е уважен.</w:t>
        <w:tab/>
        <w:br/>
        <w:tab/>
        <w:t xml:space="preserve"> </w:t>
        <w:tab/>
        <w:br/>
        <w:tab/>
        <w:t xml:space="preserve">По иска с правна квалификация чл. 109 от ЗС е съобразено, че Т. В. М. е поставил плътна ограда от метални платна (без строителни книжа) на границата на двата имота съгласно местоположението им по скицата към споразумението от 17.11.2003 год. като процесната реална част от ПИ № 544 е присъединена към неговия имот и е в негово владение, поради което с оглед основателността на иска по чл. 108 от ЗС е направен извод за основателност на иска по чл. 109 от ЗС понеже оградата пречи пълноценно да се упражнява правото на собственост.</w:t>
        <w:tab/>
        <w:br/>
        <w:tab/>
        <w:t xml:space="preserve"> </w:t>
        <w:tab/>
        <w:br/>
        <w:tab/>
        <w:t xml:space="preserve">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К. не е сравнил отделни случаи по съдебни актове, не е обосновал противоречивото разрешаване по поставени въпроси с обжалваното решение, защото следва да се намери общото между тях и това общо да е материалноправен или процесуално правен въпрос.</w:t>
        <w:tab/>
        <w:br/>
        <w:tab/>
        <w:t xml:space="preserve"> </w:t>
        <w:tab/>
        <w:br/>
        <w:tab/>
        <w:t xml:space="preserve"> 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убеди касационния съд,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 по които има установена съдебна практика, което в случая не е сторено, за да намери приложение чл. 280, ал. 1, т. 3 ГПК.</w:t>
        <w:tab/>
        <w:br/>
        <w:tab/>
        <w:t xml:space="preserve"> </w:t>
        <w:tab/>
        <w:br/>
        <w:tab/>
        <w:t xml:space="preserve"> Всъщност доводите на касатора се свеждат до твърдяни и в касационната жалба нарушения на съществени съдопроизводствени правила и необоснованост, които са основания за касиране съгласно чл. 281, т. 3 ГПК, но сами по себе си те не съставляват основания за допускане на касационно обжалване.</w:t>
        <w:tab/>
        <w:br/>
        <w:tab/>
        <w:t xml:space="preserve"> </w:t>
        <w:tab/>
        <w:br/>
        <w:tab/>
        <w:t xml:space="preserve"> Въззивното решение не противоречи на представените решения на Върховния касационен съд, постановени в производство по чл. 290 от ГПК, които касаят различна фактическа обстановка:</w:t>
        <w:tab/>
        <w:br/>
        <w:tab/>
        <w:t xml:space="preserve"> </w:t>
        <w:tab/>
        <w:br/>
        <w:tab/>
        <w:t xml:space="preserve"> На Гражданска колегия:</w:t>
        <w:tab/>
        <w:br/>
        <w:tab/>
        <w:t xml:space="preserve"> </w:t>
        <w:tab/>
        <w:br/>
        <w:tab/>
        <w:t xml:space="preserve"> Решение № 393/01.10.2010 год. по гр. дело № 4703/2008 год. на второ отделение се отнася до правомощията на въззивния съд с оглед ТР № 1/2001 год., но по иск с правна квалификация чл. 53, ал. 2 от З.;</w:t>
        <w:tab/>
        <w:br/>
        <w:tab/>
        <w:t xml:space="preserve"> </w:t>
        <w:tab/>
        <w:br/>
        <w:tab/>
        <w:t xml:space="preserve"> Решение № 149/12.06.2013 год. по гр. дело № 647/2012 год. на четвърто отделение е свързано с приложението на чл. 5, ал. 2 от ЗОС, доказателствената сила на актовете за общинска собственост и доказателствената тежест при оспорването им;</w:t>
        <w:tab/>
        <w:br/>
        <w:tab/>
        <w:t xml:space="preserve"> </w:t>
        <w:tab/>
        <w:br/>
        <w:tab/>
        <w:t xml:space="preserve"> На Търговска колегия, второ отделение:</w:t>
        <w:tab/>
        <w:br/>
        <w:tab/>
        <w:t xml:space="preserve"> </w:t>
        <w:tab/>
        <w:br/>
        <w:tab/>
        <w:t xml:space="preserve"> Решение № 152/13.09.2011 год. по гр. дело № 950/2009 год. касае иск по чл. 108 от ЗС и разпределение на доказателствената тежест между страните в производството, приложението на чл. 188, ал. 1, чл. 127, ал. 1 и чл. 157, ал. 1, но от ГПК(отменен);</w:t>
        <w:tab/>
        <w:br/>
        <w:tab/>
        <w:t xml:space="preserve"> </w:t>
        <w:tab/>
        <w:br/>
        <w:tab/>
        <w:t xml:space="preserve"> Решение № 157/08.11.2011 год. по гр. дело № 823/2010 год. е по иск с правна квалификация чл. 74, ал. 1 от ТЗ във връзка с приложението на чл. 139, ал. 1 от ТЗ, чл. 44, ал. 1 от ГПК;</w:t>
        <w:tab/>
        <w:br/>
        <w:tab/>
        <w:t xml:space="preserve"> </w:t>
        <w:tab/>
        <w:br/>
        <w:tab/>
        <w:t xml:space="preserve"> Решение № 134/30.12.2013 год. по гр. дело № 34/2013 год. се отнася до липсата на мотиви, респ. нищожност или недопустимост на въззивното решение.</w:t>
        <w:tab/>
        <w:br/>
        <w:tab/>
        <w:t xml:space="preserve"> </w:t>
        <w:tab/>
        <w:br/>
        <w:tab/>
        <w:t xml:space="preserve"> При този изход на спора и на основание чл. 78, ал. 3 във връзка с чл. 81 от ГПК на ответниците по касация се присъждат направените по делото разноски за адвокатско възнаграждение в размер на сумата 2 000 лева.</w:t>
        <w:tab/>
        <w:br/>
        <w:tab/>
        <w:t xml:space="preserve"> </w:t>
        <w:tab/>
        <w:br/>
        <w:tab/>
        <w:t xml:space="preserve"> По изложените съображения Върховният касационен съд, състав на Гражданска колегия, първо отделение</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решение № 889/06.02.2015 год. по в. гр. дело № 11928/2013 год. на Софийския градски съд, Гражданско отделение, ІV-Г състав.</w:t>
        <w:tab/>
        <w:br/>
        <w:tab/>
        <w:t xml:space="preserve"> </w:t>
        <w:tab/>
        <w:br/>
        <w:tab/>
        <w:t xml:space="preserve">ОСЪЖДА </w:t>
        <w:tab/>
        <w:br/>
        <w:tab/>
        <w:t xml:space="preserve"> </w:t>
        <w:tab/>
        <w:br/>
        <w:tab/>
        <w:t xml:space="preserve">Т. В. М. с ЕГН [ЕГН] от [населено място],[жк][жилищен адрес]І, ап. 60 да заплати на А. М. А. с ЕГН [ЕГН] от [населено място],[жк][жилищен адрес] ап.№ 79, Л. В. А. с ЕГН [ЕГН] от [населено място], [улица], ет.І и М. М. А. с ЕГН [ЕГН] от [населено място], [улица], ап.№ 22 на основание чл. 78, ал. 3 във връзка с чл. 81 от ГПК сумата 2 000/две хиляди/лева, представляваща заплатено адвокатско възнаграждение за настоящото производство.</w:t>
        <w:tab/>
        <w:br/>
        <w:tab/>
        <w:t xml:space="preserve"> </w:t>
        <w:tab/>
        <w:br/>
        <w:tab/>
        <w:t xml:space="preserve">ИЗПРАЩА </w:t>
        <w:tab/>
        <w:br/>
        <w:tab/>
        <w:t xml:space="preserve"> </w:t>
        <w:tab/>
        <w:br/>
        <w:tab/>
        <w:t xml:space="preserve">гр. дело № 2483/2013 год. на четвърто гражданско отделение за произнасяне по касационна жалба вх.№ 132225/14.12.2012 год. срещу решение от 15.11.2012 год. по в. гр. дело № 12740/2012 год. на Софийския градски съд, ІV-Г състав.</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