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№347/07.03.2023 по ч.гр.д. №225/2023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347</w:t>
        <w:tab/>
        <w:br/>
        <w:tab/>
        <w:t xml:space="preserve"/>
        <w:tab/>
        <w:br/>
        <w:tab/>
        <w:t xml:space="preserve">гр. София 07.03.2023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Върховен касационен съд, четвърто гражданско отделение в закрито заседание на 06 март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ЗОЯ АТАНАСОВА 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като разгледа докладваното от съдия З. Атанасова</w:t>
        <w:tab/>
        <w:br/>
        <w:tab/>
        <w:t xml:space="preserve"/>
        <w:tab/>
        <w:br/>
        <w:tab/>
        <w:t xml:space="preserve">ч. гр. дело № 225 по описа за 2023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по делото е по реда на чл. 274, ал. 2 ГПК.</w:t>
        <w:tab/>
        <w:br/>
        <w:tab/>
        <w:t xml:space="preserve"/>
        <w:tab/>
        <w:br/>
        <w:tab/>
        <w:t xml:space="preserve">Образувано е по подадена частна жалба вх. № 10797/30.11.2022 г. от ищеца Ц. Ц. Д., чрез адв. В. Б. срещу определение № 4190/04.11.2022 г. по ч. гр. дело № 3952/2022 г. на ВКС, IV г. о., с което е оставена без разглеждане частна жалба вх. № 27723/10.05.2022 г. и частна жалба вх. № 60849/27.09.2022 г. на Ц. Ц. Д., приподписана от адв.В. Б. срещу определение № 5050/13.12.2021 г. по в. ч.гр. дело № 8310/2021 г. на Софийски градски съд. Жалбоподателят мотивира доводи за незаконосъобразност на обжалваното определение. Поддържа, че съдебният състав неправилно е приел, че предявеният иск е оценяем. Сочи, че се касае за неоценяем иск, че е неправилен извода на съда, че определението на Софийски градски съд на основание чл. 274, ал. 4 ГПК не подлежи на касационно обжалване. Искането е да се отмени определението и се постанови друго, с което делото да се върне на съдебния състав на ВКС за продължаване на процесуалните действия по подадената частна касационна жалба.</w:t>
        <w:tab/>
        <w:br/>
        <w:tab/>
        <w:t xml:space="preserve"/>
        <w:tab/>
        <w:br/>
        <w:tab/>
        <w:t xml:space="preserve">Ответникът по частната жалба Столична община, чрез юрисконсулт В. П. в писмен отговор е изразил становище за неоснователност на частната жалба.</w:t>
        <w:tab/>
        <w:br/>
        <w:tab/>
        <w:t xml:space="preserve"/>
        <w:tab/>
        <w:br/>
        <w:tab/>
        <w:t xml:space="preserve">Върховният касационен съд състав на четвърто гражданско отделение намира, че частната жалба е подадена от легитимирана страна, в срока по чл. 275, ал. 1 ГПК и е процесуално допустима. Разгледана по същество е неоснователна по следните съображения:</w:t>
        <w:tab/>
        <w:br/>
        <w:tab/>
        <w:t xml:space="preserve"/>
        <w:tab/>
        <w:br/>
        <w:tab/>
        <w:t xml:space="preserve">За да остави без разглеждане подадените касационни частни жалби от ищеца Ц. Д. срещу определение от 13.12.2021 г. по в. ч.гр. дело № 8310/2021 г. на Софийски градски съд съставът на ВКС е приел, че първоинстанционния съд е сезиран с иск с правно основание чл. 26 ЗЗД за прогласяване нищожност на договор за покупко-продажба на реална част от имот, находящ се в [населено място], кв.”Г. б., район „О. к.” с цена на иска до 5000 лв. Прието е, че на основание чл. 274, ал. 4 ГПК въззивното определение не подлежи на обжалване, тъй като е постановено по гражданско дело, решението по което не подлежи на касационно обжалване.</w:t>
        <w:tab/>
        <w:br/>
        <w:tab/>
        <w:t xml:space="preserve"/>
        <w:tab/>
        <w:br/>
        <w:tab/>
        <w:t xml:space="preserve">Настоящият съдебен състав възприема изцяло изводите на съда в обжалваното определение.</w:t>
        <w:tab/>
        <w:br/>
        <w:tab/>
        <w:t xml:space="preserve"/>
        <w:tab/>
        <w:br/>
        <w:tab/>
        <w:t xml:space="preserve">Производството по гр. дело № 37068/2017 г. на Софийски районен съд е образувано по подадена искова молба от жалбоподателя Ц. Ц. Д., с която е предявен иск за прогласяване нищожност на договор за прехвърляне на собственост по реда на ЗУТ № СОА 16-ДГ61-52/22.04.2016 г. на недвижим имот – реална част с площ от кв. м. от поземлен имот с идентификатор 68134.4331.5473, находящ се в [населено място], сключен между Столична община и М. Н. Й., поради подадено от него Заявление с вх. № СО 94-Ц-92/04.04.2013 г. за закупуване на същия имот.</w:t>
        <w:tab/>
        <w:br/>
        <w:tab/>
        <w:t xml:space="preserve"/>
        <w:tab/>
        <w:br/>
        <w:tab/>
        <w:t xml:space="preserve">С определение № 20105953/27.04.2021 г. по гр. дело № 37068/2017 г. на Софийски районен съд е прекратено производството по делото, като процесуално недопустимо, поради липса на правен интерес.</w:t>
        <w:tab/>
        <w:br/>
        <w:tab/>
        <w:t xml:space="preserve"/>
        <w:tab/>
        <w:br/>
        <w:tab/>
        <w:t xml:space="preserve">С определение № 5050/13.12.2021 г. по в. ч.гр. дело № 8310/2021 г. на Софийски градски съд е потвърдено определение № 20105953/27.04.2021 г. по гр. дело № 37068/2017 г. на Софийски районен съд. Срещу това определение е подадена частна жалба вх. № 27723/10.05.2022 г. и частна жалба вх. № 60849/27.09.2022 г. на Ц. Ц. Д..</w:t>
        <w:tab/>
        <w:br/>
        <w:tab/>
        <w:t xml:space="preserve"/>
        <w:tab/>
        <w:br/>
        <w:tab/>
        <w:t xml:space="preserve">От приложената данъчна оценка на л. 88 от първоинстанционното дело на описания в исковата молба недвижим имот от кв. м. се установява, че същата е в размер на сумата 4106.10 лв.</w:t>
        <w:tab/>
        <w:br/>
        <w:tab/>
        <w:t xml:space="preserve"/>
        <w:tab/>
        <w:br/>
        <w:tab/>
        <w:t xml:space="preserve">Съгласно разпоредбата на чл. 274, ал. 4 ГПК не подлежат на обжалване определенията по дела, решенията по които не подлежат на касационно обжалване.</w:t>
        <w:tab/>
        <w:br/>
        <w:tab/>
        <w:t xml:space="preserve"/>
        <w:tab/>
        <w:br/>
        <w:tab/>
        <w:t xml:space="preserve">Предявеният иск от жалбоподателя Ц. Д. е с правно основание чл. 26 ЗЗД за прогласяване нищожност на договор за покупко-продажба на реална част от имот с идентификатор 68134.4331.5473, находящ се в [населено място]. Искът е оценяем и цената се определя по правилото на чл. 69, ал. 1, т. 4, вр. т.2 ГПК по данъчната оценка на имота, а ако няма такава по пазарната цена на вещното право. От приложеното по първоинстанцционното дело удостоверение за данъчна оценка /л. 88/ се установява, че данъчната оценка процесния имот от кв. м. е 4106.20 лв. Следователно цената на предявения иск е под 5000 лв. Съгласно чл. 280, ал. 3, т. 1 ГПК не подлежат на касационно обжалване решенията по въззивни граждански дела с цена на иска до 5000 лв. Решението на районния съд, което би било постановено по предявения иск подлежи на въззивно обжалване, но с оглед правилото на чл. 280, ал. 3, т. 1 не подлежи на касационно обжалване. Поради това на основание чл. 274, ал. 4 ГПК определението на въззивния съд не подлежи на касационен контрол, тъй като е постановено по гражданско дело, решението по което не подлежи на такъв контрол. Следователно подадените касационни частни жалби са процесуално недопустими и следва да се оставят без разглеждане, в какъвто смисъл е и решаващият правен извод на състава на ВКС в обжалваното определение. Последното е правилно и следва да се потвърди.</w:t>
        <w:tab/>
        <w:br/>
        <w:tab/>
        <w:t xml:space="preserve"/>
        <w:tab/>
        <w:br/>
        <w:tab/>
        <w:t xml:space="preserve">Необосновани са доводите на жалбоподателя, че предявеният иск е неоценяем и, че в случая за обжалваното определение не намират приложение разпоредбите на чл. 274, ал. 4 ГПК.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IV г. о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Потвърждава определение № 4190/04.11.2022 г. по ч. гр. дело № 3952/2022 г. на ВКС, Четвърто гражданско отделение, с което е оставена без разглеждане частна жалба вх. № 27723/10.05.2022 г. и частна жалба вх. № 60849/27.09.2022 г. на Ц. Ц. Д., приподписана от адв.В. Б. срещу определение № 5050/13.12.2021 г. по в. ч.гр. дело № 8310/2021 г. на Софийски градски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