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№627/21.12.2010 по нак. д. №660/2010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627</w:t>
        <w:tab/>
        <w:br/>
        <w:tab/>
        <w:t xml:space="preserve"> </w:t>
        <w:tab/>
        <w:br/>
        <w:tab/>
        <w:t xml:space="preserve">гр. С. 21 декември 2010 г.В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трето наказателно отделение, в публично заседание на девети декември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С. Р</w:t>
        <w:tab/>
        <w:br/>
        <w:tab/>
        <w:t xml:space="preserve"> </w:t>
        <w:tab/>
        <w:br/>
        <w:tab/>
        <w:t xml:space="preserve"> ЧЛЕНОВЕ: П. П </w:t>
        <w:tab/>
        <w:br/>
        <w:tab/>
        <w:t xml:space="preserve"> </w:t>
        <w:tab/>
        <w:br/>
        <w:tab/>
        <w:t xml:space="preserve"> С. М </w:t>
        <w:tab/>
        <w:br/>
        <w:tab/>
        <w:t xml:space="preserve"> </w:t>
        <w:tab/>
        <w:br/>
        <w:tab/>
        <w:t xml:space="preserve">при участието на секретаря Ив. Илиева и в присъствието на прокурора от ВКП Д.Г изслуша докладваното от съдия П. П наказателно дело № 660 по описа за 2010 г., 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 пред ВКС е по реда на чл. 423 ал. 1 от НПК и е образувано по искане на осъдения А. Н. М. за възобновяване на НОХД № 804/2010г. на П. районен съд и отмяна на постановената по него присъда № 221 от 23.06.2010 г. </w:t>
        <w:tab/>
        <w:br/>
        <w:tab/>
        <w:t xml:space="preserve"> </w:t>
        <w:tab/>
        <w:br/>
        <w:tab/>
        <w:t xml:space="preserve"> В искането, поддържано и пред ВКС, се излагат доводи, че осъденият не е участвал в провежданото срещу него наказателно съдебно преследване, тъй като не е присъствал на последното съдебно заседание, в което е била постановена присъдата, и не е знаел за задочното й постановяване по горното дело. С това е бил лишен от правото лично да участва в производството по делото, като се защити сам и вземе участие в провеждане на очни ставки. Претендира се отмяната на присъдата и връщане на делото на П. районен съд за ново разглеждане.</w:t>
        <w:tab/>
        <w:br/>
        <w:tab/>
        <w:t xml:space="preserve"> </w:t>
        <w:tab/>
        <w:br/>
        <w:tab/>
        <w:t xml:space="preserve"> Защитата на осъдения М. поддържа молбата за възобновяване по изложените в нея доводи.</w:t>
        <w:tab/>
        <w:br/>
        <w:tab/>
        <w:t xml:space="preserve"> </w:t>
        <w:tab/>
        <w:br/>
        <w:tab/>
        <w:t xml:space="preserve"> Осъденият моли за възобновяване на наказателното производство по делото. </w:t>
        <w:tab/>
        <w:br/>
        <w:tab/>
        <w:t xml:space="preserve"> </w:t>
        <w:tab/>
        <w:br/>
        <w:tab/>
        <w:t xml:space="preserve">Прокурорът от ВКП изразява позиция за допустимост на молбата по чл. 423 от НПК, но пледира за нейната неоснователност, тъй като осъденият сам се е поставил в положение да не участва в процеса, в който е бил признат за виновен и осъден. Сочи, че са спазени предпоставките на чл. 269 ал. 3 т. 3 и чл. 254 от НПК.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допустимостта и основанията за възобновяване по чл. 423 и сл. от НПК, намери следното:</w:t>
        <w:tab/>
        <w:br/>
        <w:tab/>
        <w:t xml:space="preserve"> </w:t>
        <w:tab/>
        <w:br/>
        <w:tab/>
        <w:t xml:space="preserve">Искането за възобновяване е допустимо.</w:t>
        <w:tab/>
        <w:br/>
        <w:tab/>
        <w:t xml:space="preserve"> </w:t>
        <w:tab/>
        <w:br/>
        <w:tab/>
        <w:t xml:space="preserve">Липсват категорични доказателства за датата, на която осъденият е узнал постановената присъда. Предвид на обстоятелството, че тя е постановена на 23.06.2010 г., а искането е депозирано по пощата с пощенско клеймо от 27.09.2010 г., то същото е подадено в шестмесечния срок по чл. 423 ал. 1 от НПК.</w:t>
        <w:tab/>
        <w:br/>
        <w:tab/>
        <w:t xml:space="preserve"> </w:t>
        <w:tab/>
        <w:br/>
        <w:tab/>
        <w:t xml:space="preserve">Разгледано по същество, искането за възобновяване е неоснователно.</w:t>
        <w:tab/>
        <w:br/>
        <w:tab/>
        <w:t xml:space="preserve"> </w:t>
        <w:tab/>
        <w:br/>
        <w:tab/>
        <w:t xml:space="preserve"> Осъденият М. е бил предаден на съд на 14.04.2010 г. за престъпление по чл. 354а ал. 3 т. 1 от НК. Видно от приложена призовка на л. 10 от първоинстанционното производство по НОХД № 804 /2010 г. по описа на ПзРС, подс. М. е бил надлежно лично редовно призован за първото по делото заседание и е получил препис от внесения в съда обвинителен акт. В призовката изрично е указано, че на осн. чл. 254 ал. 4 от НПК делото може да бъде разгледано и решено в негово отсъствие при условията на чл. 269 от НПК. Той е взел участие в проведените съдебни заседания по делото на 19.05.2010 г. и на 09.06.2010 г., след което въпреки редовното си призоваване /уведомяване от съдебно заседание на последната дата/, е преустановил явяването си в съдебно заседание. Поради обстоятелството, че е била изпълнена процедурата по чл. 254 от НПК, съдът е намерил, че на основание чл. 269 ал. 3 т. 3 от НПК присъствието на подсъдимия, който е знаел за наличието на наказателното производство срещу него, редовно бил е призован, но не е посочил уважителни причини за неявяването си, не е наложително, поради което е приключил първоинстанционното производство в негово отсъствие, но в присъствие на упълномощения защитник и е постановил на 23.06.2010 г. присъдата си. Същата не е била обект на въззивна проверка. </w:t>
        <w:tab/>
        <w:br/>
        <w:tab/>
        <w:t xml:space="preserve"> </w:t>
        <w:tab/>
        <w:br/>
        <w:tab/>
        <w:t xml:space="preserve"> Изложените обстоятелства ясно определят, че М. е знаел за наличието на наказателно производство срещу него в съдебната фаза. Връчен му е бил препис от обвинителния акт, той е бил редовно призован за съдебно заседание пред П. районен съд, а в призовката изрично е отбелязана възможността за провеждането на задочно производство и хипотезите за това. Част от съдебната фаза на процеса за него е протекла задочно, тъй като той не се е явил в съдебното заседание, което е насрочено за 23.06.2010 г., въпреки че е бил редовно призован, тъй като е присъствал лично в заседанието на 09.06.2010г. и е бил уведомен да датата на следващото съдебно заседание. Нито той, нито защитникът му са представили доказателства за наличие на уважителна причина за това неявяване. </w:t>
        <w:tab/>
        <w:br/>
        <w:tab/>
        <w:t xml:space="preserve"> </w:t>
        <w:tab/>
        <w:br/>
        <w:tab/>
        <w:t xml:space="preserve">Всичко това обуславя извода, че неучастието на подсъдимия М. в съдебното производство срещу него е проява на недължимо процесуално поведение от негова страна. Той е бил наясно, че спрямо него е налице висящ и неприключил съдебен процес. Следва да се приеме, че при това положение М. се е отказал доброволно от правото си да се яви в съдебно заседание и сам в личното си качество да се защитава, като е разчитал на упълномощения си защитник. Не е нарушена разпоредбата на чл. 269 ал. 3 т. 3 от НПК, тъй като са били налице кумулативните изисквания за провеждането на задочно производство в заседанието на 23.06.2010 г. – подсъдимият е бил редовно призован за това заседание, не е посочил уважителни причини за неявяването си и спрямо него е била изпълнена процедурата по чл. 254 ал. 4 от НПК. Не почива на вярна интерпретация на закона твърдението на защитата, че такава процедура би могла да се проведе само за престъпления, за които по принцип явяването на подсъдимия не е задължително. Ал. 3 на чл. 269 от НПК урежда изключенията от въведения с ал. 1 на същата норма принцип за задължителното участие в съдебно заседание на подсъдим, срещу когото е внесено обвинение за тежко престъпление. Единственото изискване е да се установят критериите на някоя от предвидените хипотези от т. 1 до т. 4 на алинея 3 и да бъде констатирано, че отсъствието на подсъдимия няма да попречи на разкриването на обективната истина по делото. Съдът е обсъдил предпоставките на чл. 263 ал. 3 т. 3 от НПК и достатъчно мотивирано е приел, че отсъствието на М. не би затруднило достигането до обективната истина по делото. Това обективно е било така, тъй като в съдебното заседание, проведено в негово отсъствие, е разпитан само един свидетел и е било приобщено едно писмено доказателство, като никоя от страните не е правила искане за събиране на нови доказателства. </w:t>
        <w:tab/>
        <w:br/>
        <w:tab/>
        <w:t xml:space="preserve"> </w:t>
        <w:tab/>
        <w:br/>
        <w:tab/>
        <w:t xml:space="preserve"> На осъдения М. е бил гарантиран справедлив наказателен процес в негово отсъствие при спазване и зачитане на всички негови процесуални права. Защитникът му не е правил доказателствени искания в последното заседание, преобладаващата част от гласните доказателства са били събрани в предходните две заседания с участието на подсъдимия, той е участвал активно в хода на съдебното следствие, а в заседанието на 09.06.2010 г. е участвал и в провеждане на очни ставки със св. Муса. и със св. П.. Неучастието на М. в последното заседание не е затруднило разкриването на обективната истина по делото, тъй като в това заседание не се е породила необходимост от провеждане на очни ставки, нито от допълнителен разпит на самия осъден. Неявяването му в този процес е негов личен процесуален избор, от който обаче той не може да черпи права, като претендира отмяната на постановената задочна присъда, възобновяването на наказателното производство и връщане на делото за ново разглеждане. Не са налице предпоставките на чл. 423 ал. 1 изр. 2 от НПК, поради което искането на осъдения С. следва да се остави без уважение.</w:t>
        <w:tab/>
        <w:br/>
        <w:tab/>
        <w:t xml:space="preserve"> </w:t>
        <w:tab/>
        <w:br/>
        <w:tab/>
        <w:t xml:space="preserve">Предвид гореизложеното Върховният касационен съд, трето наказателно отделениеРЕШИ:</w:t>
        <w:tab/>
        <w:br/>
        <w:tab/>
        <w:t xml:space="preserve"> </w:t>
        <w:tab/>
        <w:br/>
        <w:tab/>
        <w:t xml:space="preserve">ОСТАВЯ БЕЗ УВАЖЕНИЕ искането на А. Н. М. за отмяна на присъда № 221 от 23.06.2010 г. и възобновяване на наказателното производство по НОХД № 804/2010 г. по описа на П. районен съд.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