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№123/11.05.2016 по гр. д. №1689/2016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ВКС, І-во гражданско отделение стр. 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123</w:t>
        <w:tab/>
        <w:br/>
        <w:tab/>
        <w:t xml:space="preserve"> </w:t>
        <w:tab/>
        <w:br/>
        <w:tab/>
        <w:t xml:space="preserve">София, 11.05. 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в състав</w:t>
        <w:tab/>
        <w:br/>
        <w:tab/>
        <w:t xml:space="preserve"> </w:t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ЧЛЕНОВЕ: Теодора Гроздева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разгледа докладваното от съдия Йорданов</w:t>
        <w:tab/>
        <w:br/>
        <w:tab/>
        <w:t xml:space="preserve"> </w:t>
        <w:tab/>
        <w:br/>
        <w:tab/>
        <w:t xml:space="preserve">гр. дело N 1689 /2016 г.: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307, ал. 1, във връзка с чл. 303, ал. 1, т. 2 ГПК.</w:t>
        <w:tab/>
        <w:br/>
        <w:tab/>
        <w:t xml:space="preserve"> </w:t>
        <w:tab/>
        <w:br/>
        <w:tab/>
        <w:t xml:space="preserve">Образувано е по молба на А. А. А. за отмяна на влязло в сила решение № 1718 от 09.10.2012 г. по гр. д. № 1820 /2012 г. на Окръжен съд Варна, шесто г. о., с което е обявен за окончателен сключеният на 21.12.2009 г. предварителен договор за покупко-продажба на недвижим имот, със страни А. А. А. и С. Г. Е.. Сочат се основания за отмяна по чл. 303, ал. 1, т. 2 ГПК: наличие на влязло в сила решение № 5012 /30.10.2014 г. по гр. дело № 580 /2014 г. на Районен съд Варна, с което е прието за установено на основание чл. 124, ал. 4 ГПК, че приложени по гр. дело № 1820 /2012 г. документи, удостоверяващи извършени процесуални действия, са неистински.</w:t>
        <w:tab/>
        <w:br/>
        <w:tab/>
        <w:t xml:space="preserve"> </w:t>
        <w:tab/>
        <w:br/>
        <w:tab/>
        <w:t xml:space="preserve">Насрещната страна не е подала отговор на молбата за отмяна.</w:t>
        <w:tab/>
        <w:br/>
        <w:tab/>
        <w:t xml:space="preserve"> </w:t>
        <w:tab/>
        <w:br/>
        <w:tab/>
        <w:t xml:space="preserve">Настоящият състав на съда, като обсъди по реда на чл. 307, ал. 1 ГПК, наличието на предпоставките за допустимост, намира, че подадената по пощата на 06.01.2016 г., с вх. № от 08.01.2016 г. молба за отмяна следва да бъде допусната до разглеждане.</w:t>
        <w:tab/>
        <w:br/>
        <w:tab/>
        <w:t xml:space="preserve"> </w:t>
        <w:tab/>
        <w:br/>
        <w:tab/>
        <w:t xml:space="preserve">Съдебно решение № 1718 от 09.10.2012 г. на Окръжен съд Варна, чиято отмяна се иска, е влязло в сила, тъй като не е обжалвано. То подлежи на отмяна по реда на чл. 303, ал. 1 ГПК. </w:t>
        <w:tab/>
        <w:br/>
        <w:tab/>
        <w:t xml:space="preserve"> </w:t>
        <w:tab/>
        <w:br/>
        <w:tab/>
        <w:t xml:space="preserve">Съдебно решение № 5012 /30.10.2014 г. по гр. дело № 580 /2014 г. на Районен съд Варна е влязло в сила с постановяване на определение № 1089 /07.10.2015 г. по гр. д. № 4054 /2015 г. по описа на ВКС, ІV г. о., с което не е допуснато касационно обжалване на решение № 613 /31.03.2015 г. по гр. д. № 242 /2015 г. на Варненския окръжен съд, с което е потвърдено решение № 5012 /30.10.2014 г. по гр. дело № 580 /2014 г. на В..</w:t>
        <w:tab/>
        <w:br/>
        <w:tab/>
        <w:t xml:space="preserve"> </w:t>
        <w:tab/>
        <w:br/>
        <w:tab/>
        <w:t xml:space="preserve">Молбата за отмяна е подадена по пощата на 06.01.2016 г., видно от пощенското клеймо върху приложения пощенски плик. (№ 46 по делото) - в срока по чл. 305, ал. 1, т. 2 ГПК, считано от 07.10.2015 г., когато е влязло в сила решение № 5012 /30.10.2014 г. на Районен съд Варна, постановено в производство по чл. 124, ал. 4 ГПК. Молбата за отмяна е подадена от надлежно легитимирана страна в процеса, в който е постановено решението и е редовна. </w:t>
        <w:tab/>
        <w:br/>
        <w:tab/>
        <w:t xml:space="preserve"> </w:t>
        <w:tab/>
        <w:br/>
        <w:tab/>
        <w:t xml:space="preserve">Воден от гореизложеното,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ДО РАЗГЛЕЖДАНЕ молбата на А. А. А. за отмяна на влязло в сила решение № 1718 от 09.10.2012 г. по гр. д. № 1820 /2012 г. на Окръжен съд Варна, шесто г. о., с посочено основание за отмяна по чл. 303, ал. 1, т. 2 ГПК </w:t>
        <w:tab/>
        <w:br/>
        <w:tab/>
        <w:t xml:space="preserve"> </w:t>
        <w:tab/>
        <w:br/>
        <w:tab/>
        <w:t xml:space="preserve">Делото да се докладва на председателя на I г. о. на ВКС за насрочване в открито съдебно заседание.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