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№1844/03.07.2024 по търг. д. №1335/2024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1844</w:t>
        <w:tab/>
        <w:br/>
        <w:tab/>
        <w:t xml:space="preserve"/>
        <w:tab/>
        <w:br/>
        <w:tab/>
        <w:t xml:space="preserve">София, 03 юли, 2024година</w:t>
        <w:tab/>
        <w:br/>
        <w:tab/>
        <w:t xml:space="preserve"/>
        <w:tab/>
        <w:br/>
        <w:tab/>
        <w:t xml:space="preserve">Върховен касационен съд - Търговска колегия, I търговско отделение, в закрито заседание на втори юли, през две хиляди двадесет и четвърта година, в състав:Председател: Елеонора Чаначева</w:t>
        <w:tab/>
        <w:br/>
        <w:tab/>
        <w:t xml:space="preserve"/>
        <w:tab/>
        <w:br/>
        <w:tab/>
        <w:t xml:space="preserve">Членове: Васил Христакиев </w:t>
        <w:tab/>
        <w:br/>
        <w:tab/>
        <w:t xml:space="preserve"/>
        <w:tab/>
        <w:br/>
        <w:tab/>
        <w:t xml:space="preserve">Елена Арнаучкова като изслуша докладваното от съдия Арнаучкова т. д. № 1335 по описа на ВКС за 2024 г. и, за да се произнесе, взе предвид следното:</w:t>
        <w:tab/>
        <w:br/>
        <w:tab/>
        <w:t xml:space="preserve"/>
        <w:tab/>
        <w:br/>
        <w:tab/>
        <w:t xml:space="preserve">Производството е по чл.288 ГПК, образувано по две касационни жалби срещу решение № 33/30.01.2024г. по възз. т.д. № 320/2023г. на Апелативен съд – Варна, както следва:</w:t>
        <w:tab/>
        <w:br/>
        <w:tab/>
        <w:t xml:space="preserve"/>
        <w:tab/>
        <w:br/>
        <w:tab/>
        <w:t xml:space="preserve">1. касационна жалба на длъжника „Нур Пиле“ ЕООД/н/ подадена от адвокат Д. В., упълномощена с пълномощно от 15.12.2021г. (л.96 от първоинстанционното дело) от един от управителите на „Нур Пиле“ ЕООД/н/ към момента на упълномощаването - Ц. М. и</w:t>
        <w:tab/>
        <w:br/>
        <w:tab/>
        <w:t xml:space="preserve"/>
        <w:tab/>
        <w:br/>
        <w:tab/>
        <w:t xml:space="preserve">2. касационна жалба на другия ответник „Катар Мениджмънт Ейджънси“ ЕООД, подадена от адв.К. Н., упълномощена с пълномощно от 08.06.2021г.( л.128 от първоинстанционното дело) от М. Ж. Ал-Т., който към момента на упълномощаването е бил единствен управител на дружеството.</w:t>
        <w:tab/>
        <w:br/>
        <w:tab/>
        <w:t xml:space="preserve"/>
        <w:tab/>
        <w:br/>
        <w:tab/>
        <w:t xml:space="preserve">С обжалваното въззивно решение е потвърдено решение № 583/20.12.2022г. по т. д. № 765/2021г. на Окръжен съд – Варна, постановено по иск на временния синдик на „Нур Пиле“ ЕООД/н/ А. А., с правно основание чл. 646, ал.2, т.2 ТЗ, с което е обявен за недействителен по отношение на кредиторите на несъстоятелността на „Нур Пиле“ ЕООД/н/ сключеният между „Нур Пиле“ ЕООД/н/ и „Катар Мениджмънт Ейджънси“ ЕООД договор за особен залог от 06.11.2020г. с нот. заверка на подписите от същата дата, с предмет цялото търговско предприятие на „Нур Пиле“ ЕООД /н/, за обезпечаване на вземанията на „Катар Мениджмънт Ейджънси“ ЕООД, произтичащи от сключения на 29.08.2018г. между същите страни договор за паричен заем за сумата 1 160 362 евро</w:t>
        <w:tab/>
        <w:br/>
        <w:tab/>
        <w:t xml:space="preserve"/>
        <w:tab/>
        <w:br/>
        <w:tab/>
        <w:t xml:space="preserve">Постъпила е съвместна молба, вх.№3500/15.05.2024г., по описа на Регистратурата на АС – Варна, изходяща от настоящия постоянен синдик на длъжника „Нур Пиле“ ЕООД/н/ Ц. В. М. и от С. С. К. - един от двамата управители на „Катар Мениджмънт Ейджънси“ ЕООД, които го представляват заедно или поотделно, с искане за спиране на производството по делото по взаимно съгласие, на основание чл.229, ал.1, т.1 ГПК.</w:t>
        <w:tab/>
        <w:br/>
        <w:tab/>
        <w:t xml:space="preserve"/>
        <w:tab/>
        <w:br/>
        <w:tab/>
        <w:t xml:space="preserve">Съгласно разпоредбата на чл.635, ал.3 ТЗ, в производството по несъстоятелност, както и в производствата по чл. 621а, ал. 2, чл. 649 и 694, длъжникът, съответно неговите органи, когато той е юридическо лице, могат да извършват лично или чрез упълномощено от тях лице всички процесуални действия, които не са изрично предоставени на синдика.</w:t>
        <w:tab/>
        <w:br/>
        <w:tab/>
        <w:t xml:space="preserve"/>
        <w:tab/>
        <w:br/>
        <w:tab/>
        <w:t xml:space="preserve">В случая страна в производството пред съда е длъжникът „Нур пиле“ ЕООД /н/, който е подал чрез упълномощения от управителя на дружеството адвокат касационна жалба срещу въззивното решение. Изявлението за спиране на касационното производство по взаимно съгласие на страните, на осн. чл.229, ал.1, т.1 ГПК, изхожда единствено от постоянния синдик на дружеството и от управителя на другия ответник, респективно не е дадено съгласие за спиране на делото в посочената хипотеза от „Нур пиле“ ЕООД /н/ чрез неговия управител.</w:t>
        <w:tab/>
        <w:br/>
        <w:tab/>
        <w:t xml:space="preserve"/>
        <w:tab/>
        <w:br/>
        <w:tab/>
        <w:t xml:space="preserve">Нещо повече, съгласно разпоредбата на чл.621, ал.3, т.1 ТЗ, чието систематично място е в Общите разпоредби на Глава тридесет и осма „Общи положения“ на Част Четвърта „Несъстоятелност“ ТЗ, в производството по несъстоятелност не се прилагат правилата на Гражданския процесуален кодекс относно спиране на производството по съгласие на страните.</w:t>
        <w:tab/>
        <w:br/>
        <w:tab/>
        <w:t xml:space="preserve"/>
        <w:tab/>
        <w:br/>
        <w:tab/>
        <w:t xml:space="preserve">Поради всичко изложено, искането за спиране на делото по взаимно съгласие на страните, на осн. чл.229, ал.1, т.1 ГПК, е неоснователно и следва се остави без уважение. </w:t>
        <w:tab/>
        <w:br/>
        <w:tab/>
        <w:t xml:space="preserve"/>
        <w:tab/>
        <w:br/>
        <w:tab/>
        <w:t xml:space="preserve">Мотивиран от горното, съставът на I т. о.: ОПРЕДЕЛИ:</w:t>
        <w:tab/>
        <w:br/>
        <w:tab/>
        <w:t xml:space="preserve"/>
        <w:tab/>
        <w:br/>
        <w:tab/>
        <w:t xml:space="preserve">Оставя без уважение съвместното искане на постоянния синдик на „Нур Пиле“ ЕООД/н/ Ц. В. М. и С. С. К. - един от двамата управители на „Катар Мениджмънт Ейджънси“ ЕООД, за спиране на производството по т. д. №1335/2024г. по описа на ВКС, І т. о., по взаимно съгласие, на основание чл.229, ал.1, т.1 ГПК.</w:t>
        <w:tab/>
        <w:br/>
        <w:tab/>
        <w:t xml:space="preserve"/>
        <w:tab/>
        <w:br/>
        <w:tab/>
        <w:t xml:space="preserve">Делото да се докладва на Председателя на I т. о.за насрочване в ЗЗ.</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