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№88/07.04.2011 по гр. д. №1308/2010 на ВКС, ГК, II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/>
        <w:tab/>
        <w:br/>
        <w:tab/>
        <w:t xml:space="preserve"> </w:t>
        <w:tab/>
        <w:br/>
        <w:tab/>
        <w:t xml:space="preserve">О П Р Е Д Е Л Е Н И Е</w:t>
        <w:tab/>
        <w:br/>
        <w:tab/>
        <w:t xml:space="preserve"> </w:t>
        <w:tab/>
        <w:br/>
        <w:tab/>
        <w:t xml:space="preserve">№ 88</w:t>
        <w:tab/>
        <w:br/>
        <w:tab/>
        <w:t xml:space="preserve"> </w:t>
        <w:tab/>
        <w:br/>
        <w:tab/>
        <w:t xml:space="preserve">гр. С., 07.04.2011 г.</w:t>
        <w:tab/>
        <w:br/>
        <w:tab/>
        <w:t xml:space="preserve"> </w:t>
        <w:tab/>
        <w:br/>
        <w:tab/>
        <w:t xml:space="preserve"> Върховният касационен съд на Р. Б., второ гражданско отделение, в закрито съдебно заседание на девети март две хиляди и единадесета година в състав:</w:t>
        <w:tab/>
        <w:br/>
        <w:tab/>
        <w:t xml:space="preserve"/>
        <w:tab/>
        <w:br/>
        <w:tab/>
        <w:t xml:space="preserve">ПРЕДСЕДАТЕЛ: ПЛАМЕН СТОЕВ</w:t>
        <w:tab/>
        <w:br/>
        <w:tab/>
        <w:t xml:space="preserve"/>
        <w:tab/>
        <w:br/>
        <w:tab/>
        <w:t xml:space="preserve">ЧЛЕНОВЕ: ЗЛАТКА РУСЕВА</w:t>
        <w:tab/>
        <w:br/>
        <w:tab/>
        <w:t xml:space="preserve"/>
        <w:tab/>
        <w:br/>
        <w:tab/>
        <w:t xml:space="preserve"> ЗДРАВКА ПЪРВАНОВА</w:t>
        <w:tab/>
        <w:br/>
        <w:tab/>
        <w:t xml:space="preserve"/>
        <w:tab/>
        <w:br/>
        <w:tab/>
        <w:t xml:space="preserve">изслуша докладваното от съдията Пламен Стоев гр. д. № 1308/10 г. и за да се произнесе взе предвид следното: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>Производството е по чл. 288 ГПК.</w:t>
        <w:tab/>
        <w:br/>
        <w:tab/>
        <w:t xml:space="preserve"> </w:t>
        <w:tab/>
        <w:br/>
        <w:tab/>
        <w:t xml:space="preserve">Образувано е по касационна жалба на И. В. В. и В. Г. В. от[населено място] срещу въззивно решение № 38 от 15.04.2010г., постановено по гр. д.№ 633/2009 г. на Пернишкия окръжен съд, с оплаквания за неправилност поради допуснати нарушения - касационни основания по чл. 281, т. 3 ГПК.</w:t>
        <w:tab/>
        <w:br/>
        <w:tab/>
        <w:t xml:space="preserve"> </w:t>
        <w:tab/>
        <w:br/>
        <w:tab/>
        <w:t xml:space="preserve">С посоченото решение въззивният съд е оставил в сила решение № 65/19.03.2009 г. по гр. д.№ 389/2006 г. на Р. районен съд, с което са отхвърлени предявените от И. В. В. и В. Г. В. искове по чл. 97, ал. ГПК отм. и чл. 108 ЗС.</w:t>
        <w:tab/>
        <w:br/>
        <w:tab/>
        <w:t xml:space="preserve"> </w:t>
        <w:tab/>
        <w:br/>
        <w:tab/>
        <w:t xml:space="preserve">При проверка допустимостта на касационното производство Върховният касационен съд, ІІ г. о. констатира, че данъчната оценка на процесния имот е 739.20 лв., която сума е посочена от ищците като цена на иска (цената на иска, съгласно чл. 55, ал. 1, т. 2 ГПК отм. би следвало да бъде от данъчната оценка). От това следва, че ВКС е сезиран с касационна жалба срещу решение на въззивен съд, постановено по иск за собственост с обжалваем интерес до 1000 лв., което според разпоредбата на чл. 280, ал. 2 ГПК (ред.ДВ, бр. 59/07г.) не подлежи на касационен контрол, т. е. производството по такива спорове е двуинстанционно. </w:t>
        <w:tab/>
        <w:br/>
        <w:tab/>
        <w:t xml:space="preserve"> </w:t>
        <w:tab/>
        <w:br/>
        <w:tab/>
        <w:t xml:space="preserve">С оглед изложеното подадената от на И. В. В. и В. Г. В. касационна жалба следва да се остави без разглеждане, а производството по делото следва да се прекрати.</w:t>
        <w:tab/>
        <w:br/>
        <w:tab/>
        <w:t xml:space="preserve"/>
        <w:tab/>
        <w:br/>
        <w:tab/>
        <w:t xml:space="preserve">По изложените съображения Върховният касационен съд, ІІ г. о.</w:t>
        <w:tab/>
        <w:br/>
        <w:tab/>
        <w:t xml:space="preserve"/>
        <w:tab/>
        <w:br/>
        <w:tab/>
        <w:t xml:space="preserve">ОПРЕДЕЛИ:</w:t>
        <w:tab/>
        <w:br/>
        <w:tab/>
        <w:t xml:space="preserve"> </w:t>
        <w:tab/>
        <w:br/>
        <w:tab/>
        <w:t xml:space="preserve">О с т а в я</w:t>
        <w:tab/>
        <w:br/>
        <w:tab/>
        <w:t xml:space="preserve"> </w:t>
        <w:tab/>
        <w:br/>
        <w:tab/>
        <w:t xml:space="preserve"> без разглеждане касационна жалба на И. В. В. и В. Г. В. от[населено място] срещу въззивно решение № 38 от 15.04.2010г., постановено по гр. д.№ 633/2009 г. на Пернишкия окръжен съд. </w:t>
        <w:tab/>
        <w:br/>
        <w:tab/>
        <w:t xml:space="preserve"> </w:t>
        <w:tab/>
        <w:br/>
        <w:tab/>
        <w:t xml:space="preserve">П р е к р а т я в а</w:t>
        <w:tab/>
        <w:br/>
        <w:tab/>
        <w:t xml:space="preserve"> </w:t>
        <w:tab/>
        <w:br/>
        <w:tab/>
        <w:t xml:space="preserve"> производството по гр. д.№ 1308/2010 г. по описа на ВКС, ІІ г. о. </w:t>
        <w:tab/>
        <w:br/>
        <w:tab/>
        <w:t xml:space="preserve"> </w:t>
        <w:tab/>
        <w:br/>
        <w:tab/>
        <w:t xml:space="preserve">т о</w:t>
        <w:tab/>
        <w:br/>
        <w:tab/>
        <w:t xml:space="preserve"> </w:t>
        <w:tab/>
        <w:br/>
        <w:tab/>
        <w:t xml:space="preserve"> може да се обжалва пред друг състав на ВКС в едноседмичен срок от съобщаването му на жалбоподателя.</w:t>
        <w:tab/>
        <w:br/>
        <w:tab/>
        <w:t xml:space="preserve"/>
        <w:tab/>
        <w:br/>
        <w:tab/>
        <w:t xml:space="preserve"> ПРЕДСЕДАТЕЛ:</w:t>
        <w:tab/>
        <w:br/>
        <w:tab/>
        <w:t xml:space="preserve"> </w:t>
        <w:tab/>
        <w:br/>
        <w:tab/>
        <w:t xml:space="preserve"> ЧЛЕНОВЕ: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