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вх. № 1339/ 24.03.2011г.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1339/2011 г.</w:t>
        <w:tab/>
        <w:br/>
        <w:tab/>
        <w:t xml:space="preserve">гр. София, 21.07.2011 г.</w:t>
        <w:tab/>
        <w:br/>
        <w:tab/>
        <w:t xml:space="preserve">Комисията за защита на личните данни /КЗЛД/ в състав:Председател: Венета Шопова и членове - Валентин Енев, Мария Матева и Веселин Целков на открито заседание, проведено на 29.06.2011 г., на основание чл. 10, ал. 1, т. 7 от Закона за защита на личните данни /ЗЗЛД/, разгледа по същество жалба с рег. № 1339/24.03.2011 от Х.К.С. от гр. П. срещу “Мобилтел“ ЕАД (М-тел).</w:t>
        <w:tab/>
        <w:br/>
        <w:tab/>
        <w:t xml:space="preserve">Страните са редовно уведомени за разглеждане на жалбата по същество.</w:t>
        <w:tab/>
        <w:br/>
        <w:tab/>
        <w:t xml:space="preserve">Жалбоподателят Х.К.С. – явява се лично.</w:t>
        <w:tab/>
        <w:br/>
        <w:tab/>
        <w:t xml:space="preserve">За “Мобилтел“ ЕАД се явява юрисконсулт В.И. с пълномощно, приложено към преписката.</w:t>
        <w:tab/>
        <w:br/>
        <w:tab/>
        <w:t xml:space="preserve">Страните отхвърлят предоставената им възможност за споразумение по чл. 20 от Административнопроцесуалния кодекс.</w:t>
        <w:tab/>
        <w:br/>
        <w:tab/>
        <w:t xml:space="preserve">Жалбоподателят Х.К.С. сезира Комисията с жалба, в която излага твърдения за неправомерно обработване на личните му данни от страна на “Мобилтел“ ЕАД, като фактическата обстановка по случая е следната:</w:t>
        <w:tab/>
        <w:br/>
        <w:tab/>
        <w:t xml:space="preserve">На 27.01.2011 г. при влизане в акаунта си в интернет страницата на М-тел, жалбоподателят установява, че на договора му с номер С 1079275 има качена нова сим-карта с тел. номер ********, за която твърди, че не е сключвал договор за ползването й и че никога не я е притежавал.</w:t>
        <w:tab/>
        <w:br/>
        <w:tab/>
        <w:t xml:space="preserve">След подаване на жалба и провеждане на множество разговори с оператори на М-тел се установява, че има сключен договор от негово име, за чието съществуване твърди, че не знае. Установява се, че договорът е сключен в магазин на компанията в София - Централни хали. С цел блокиране на новата карта, г-н Х.К.С. се съгласява да я обяви за открадната.</w:t>
        <w:tab/>
        <w:br/>
        <w:tab/>
        <w:t xml:space="preserve">Жалбоподателят заявява, че в София единствено е плащал 2 сметки, като всички промени по договори и карти на М-тел които притежава са правени в гр. П., където живее.</w:t>
        <w:tab/>
        <w:br/>
        <w:tab/>
        <w:t xml:space="preserve">Към жалбата се прилагат копия от писма, с които М-тел уведомява г-н Х.К.С. за възможността за прекратяване на договора за въпросната сим карта, за необходимостта от проверка, както и жалбата му до М-тел.</w:t>
        <w:tab/>
        <w:br/>
        <w:tab/>
        <w:t xml:space="preserve">В условията на служебното начало и при спазване на принципа за процесуална икономия и бързина, с огледизясняване на фактическата и правна страна на жалбата, от страните са изискани становища, доказателства и пояснения.</w:t>
        <w:tab/>
        <w:br/>
        <w:tab/>
        <w:t xml:space="preserve">Страните предоставят исканата информация в рамките на предоставените им срокове.</w:t>
        <w:tab/>
        <w:br/>
        <w:tab/>
        <w:t xml:space="preserve">С писмо изх. № 1339/11/20.04.2011 г. от “Мобилтел“ ЕАД е изискано становище по случая, както и предоставяне на заверено копие на сключения с Х.К.С. договор за мобилни услуги за номер *******.</w:t>
        <w:tab/>
        <w:br/>
        <w:tab/>
        <w:t xml:space="preserve">С писмо вх. № 1339/11/28.04.2011 г. от страна на мобилния оператор уведомяват, че след извършена справка се установява, че на името на Х.К.С. има подписан договор №С1079275от 04.12.2010 г., като прилагат копие от него. В приложеното копие на договора липсва информация относно неговия регистрационен номер.</w:t>
        <w:tab/>
        <w:br/>
        <w:tab/>
        <w:t xml:space="preserve">Допълнително с писмо изх. № 1339/11/03.05.2011 г. от жалбоподателя е изискано да предостави копие от договор с рег. № 1079275. Г-н Х.К.С. предоставя копието с писмо вх. №1339/11/25.05.2011 г. Приложеният документ представлява Приложение № 1 към Договор № С 1079275 от 31.08.2010 г.</w:t>
        <w:tab/>
        <w:br/>
        <w:tab/>
        <w:t xml:space="preserve">Видно от представените доказателства, изразени становища и твърдения следва, че жалбата е редовна, подадена от надлежна страна, при наличие на правен интерес, поради което е обявена за процесуално допустима с Решение на КЗЛД от 14.06.2011 г. (Протокол № 25).</w:t>
        <w:tab/>
        <w:br/>
        <w:tab/>
        <w:t xml:space="preserve">Разгледана по същество, Комисията счита, че жалбата е основателна по следните съображения:</w:t>
        <w:tab/>
        <w:br/>
        <w:tab/>
        <w:t xml:space="preserve">Жалбоподателят Х.К.С. твърди, че личните му данни неправомерно се обработват от М-тел, като за целта са използвани неговите лични данни за регистрирането на договор за сим карта с номер ******** на негово име без негово знание и съгласие.</w:t>
        <w:tab/>
        <w:br/>
        <w:tab/>
        <w:t xml:space="preserve">Според твърденията на ответната страна, жалбоподателят е сключил договор №1079275 за ползване на сим карта с номер ******* на 04.12.2010 г.В приложеното копие на този договор не фигурира информация относно регистрационния номер на договора, от което не може да се направи категоричен извод, че приложения договор съответства на този, за който се твърди в становището на М-тел, че жалбоподателят е сключил, а именно договор с рег. № 1079275.</w:t>
        <w:tab/>
        <w:br/>
        <w:tab/>
        <w:t xml:space="preserve">Копие на Приложение № 1 към Договор № С 1079275 се прилага от жалбоподателя и от него е видно, че датира от 31.08.2010 г.</w:t>
        <w:tab/>
        <w:br/>
        <w:tab/>
        <w:t xml:space="preserve">От така изложените факти следва, че дори Приложение № 1 към Договор № С1079275 да е сключено в различен от момента на сключване на самия договор, то този момент не може да предхожда дата 31.08.2010 г.</w:t>
        <w:tab/>
        <w:br/>
        <w:tab/>
        <w:t xml:space="preserve">С оглед изложената фактология не се потвърждава твърдението на М-тел, че на 04.12.2010 г. с Х.К.С. е сключен договор № С1079275. Приложеното копие на договор от страна на М-тел следва да се изключи от доказателствения материал, тъй като не доказва достоверността на твърдените в становището факти.</w:t>
        <w:tab/>
        <w:br/>
        <w:tab/>
        <w:t xml:space="preserve">Ангажираният доказателствен материал по случая потвърждава изнесените в жалбата твърдения.</w:t>
        <w:tab/>
        <w:br/>
        <w:tab/>
        <w:t xml:space="preserve">Видно от установените факти М-тел сключва Договор № С1079275 с Х.К.С. за ползване на сим карта с телефонен номер ******* на 31.08.2010 г. при спазване на изискванията на ЗЗЛД за правомерно обработване на лични данни относно наличието на изрично съгласие на физическото лице.</w:t>
        <w:tab/>
        <w:br/>
        <w:tab/>
        <w:t xml:space="preserve">По твърдения на страните безспорно установен се явява факта на извършена регистрация на нова сим карта за номер ********, който факт от страна на жалбоподателя се установява посредством информация от личния му акаунт на страницата на М-тел, докато ответната страна не доказват правомерното обработване на личните данни на жалбоподателя с оглед твърдението, че на 04.12.2010 г. с него е сключен договор № С1079275.</w:t>
        <w:tab/>
        <w:br/>
        <w:tab/>
        <w:t xml:space="preserve">Съгласно чл. 23, ал. 1 от ЗЗЛД администраторът на лични данни е длъжен да предприеме необходимите технически и организационни мерки, за да защити данните от случайно или незаконно унищожаване, или от случайна загуба, от неправомерен достъп, изменение или разпространение, както и от други незаконни форми на обработване. В конкретния случай е налице нарушение на тази разпоредба с оглед невъзможността на М-тел да докаже правомерното обработване на личните данни на жалбоподателя с оглед на регистрираната сим карта с номер *********, което налага извода, че личните данни на жалбоподателя са обработени от дружеството в противоречие на чл. 4, ал. 1, т. 2 от ЗЗЛД.</w:t>
        <w:tab/>
        <w:br/>
        <w:tab/>
        <w:t xml:space="preserve">Налага се извода, че мобилният оператор е извършил административно нарушение, в следствие на което за жалбоподателя са възникнали неблагоприятни последици, а именно - регистриране на 1 брой сим карта без негово знание, към която е начислявана сметка. С оглед гореизложеното, Комисията</w:t>
        <w:tab/>
        <w:br/>
        <w:tab/>
        <w:t xml:space="preserve">РЕШИ:</w:t>
        <w:tab/>
        <w:br/>
        <w:tab/>
        <w:t xml:space="preserve">1) Уважава жалба с рег. № 1339/24.03.2011 от Х.К.С. от гр. П. срещу “Мобилтел“ ЕАД;</w:t>
        <w:tab/>
        <w:br/>
        <w:tab/>
        <w:t xml:space="preserve">2) На основание чл. 10, ал. 1, т. 7, чл. 38, ал. 2 и чл. 42, ал. 9 от ЗЗЛД налага административно наказание имуществена санкция в размер на 4000 (четири хиляди) лева на “Мобилтел” ЕАД, ЕИК131468980, седалище и адрес на управление - гр. София 1309, община Столична, район Илинден, ул. Кукуш № 1, с представляващи П.П. и А.К. в качеството си на администратор на лични данни, за това, че е нарушил разпоредбата на чл. 23, ал. 1 от ЗЗЛД като не е създал необходимите технически и организационни мерки за правомерното обработване на личните данни на Х.К.С.;</w:t>
        <w:tab/>
        <w:br/>
        <w:tab/>
        <w:t xml:space="preserve">3) На основание чл. 10, ал. 1, т. 7, чл. 38, ал. 2 и чл. 42, ал. 1 от ЗЗЛД във връзка с чл. 4, ал. 1, т. 2 от ЗЗЛД налага административно наказание имуществена санкция в размер 15000 лв. (петнадесет хиляди лева) на “Мобилтел” ЕАД, ЕИК131468980, седалище и адрес на управление - гр. София 1309, община Столична, район Илинден, ул. Кукуш № 1, с представляващи П.П. и А.К. в качеството си на администратор на лични данни, за това, че обработва личните данни на Х.К.С. в нарушение на разпоредбата на чл. 4, ал. 1, т. 2 от ЗЗЛД, като ги използва без негово знание и съгласие за регистриране на 1 брой сим-карти.</w:t>
        <w:tab/>
        <w:br/>
        <w:tab/>
        <w:t xml:space="preserve">Решението може да се обжалвав 14-дневен срок от получаването му, чрез КЗЛД пред Административен съд - София град.</w:t>
        <w:tab/>
        <w:br/>
        <w:tab/>
        <w:t xml:space="preserve">ПРЕДСЕДАТЕЛ:</w:t>
        <w:tab/>
        <w:br/>
        <w:tab/>
        <w:t xml:space="preserve">ЧЛЕНОВЕ:</w:t>
        <w:tab/>
        <w:br/>
        <w:tab/>
        <w:t xml:space="preserve">Венета Шопова /п/</w:t>
        <w:tab/>
        <w:br/>
        <w:tab/>
        <w:t xml:space="preserve">Валентин Енев /п/</w:t>
        <w:tab/>
        <w:br/>
        <w:tab/>
        <w:t xml:space="preserve">Мария Матева /п/</w:t>
        <w:tab/>
        <w:br/>
        <w:tab/>
        <w:t xml:space="preserve">O.M. 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