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№240/01.07.2014 по гр. д. №7250/2013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 по гр. д. на ВКС, І-во гражданско отделение стр. 5</w:t>
        <w:tab/>
        <w:br/>
        <w:tab/>
        <w:t xml:space="preserve"> </w:t>
        <w:tab/>
        <w:br/>
        <w:tab/>
        <w:t xml:space="preserve">попр_7250_13_dec_247@251@248gpc.doc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240</w:t>
        <w:tab/>
        <w:br/>
        <w:tab/>
        <w:t xml:space="preserve"> </w:t>
        <w:tab/>
        <w:br/>
        <w:tab/>
        <w:t xml:space="preserve">София, 01.07.2014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осемнадесети юни</w:t>
        <w:tab/>
        <w:br/>
        <w:tab/>
        <w:t xml:space="preserve"> </w:t>
        <w:tab/>
        <w:br/>
        <w:tab/>
        <w:t xml:space="preserve"> две хиляди и четиринадесета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7250 /2013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чл. 251, чл. 248 ГПК. </w:t>
        <w:tab/>
        <w:br/>
        <w:tab/>
        <w:t xml:space="preserve"> </w:t>
        <w:tab/>
        <w:br/>
        <w:tab/>
        <w:t xml:space="preserve">Ц. Й. В. иска поправка на очевидна фактическа грешка (нататък и о. ф.г.), тълкуване и изменение в частта за разноските на постановеното по делото решение № 103 //23.04.2014 г.. </w:t>
        <w:tab/>
        <w:br/>
        <w:tab/>
        <w:t xml:space="preserve"> </w:t>
        <w:tab/>
        <w:br/>
        <w:tab/>
        <w:t xml:space="preserve">Искания за поправка на очевидни фактически грешки:</w:t>
        <w:tab/>
        <w:br/>
        <w:tab/>
        <w:t xml:space="preserve"> </w:t>
        <w:tab/>
        <w:br/>
        <w:tab/>
        <w:t xml:space="preserve">Ц. В. твърди, че в решението са допуснати две очевидни фактически грешки:</w:t>
        <w:tab/>
        <w:br/>
        <w:tab/>
        <w:t xml:space="preserve"> </w:t>
        <w:tab/>
        <w:br/>
        <w:tab/>
        <w:t xml:space="preserve">1. Искът е предявен за половината от имот с пл. н. 72624.617.695 и 1 /2 ид. ч. от целите сгради в него. В решението неправилно е прието, че наследниците на Б. И. имат по 1 /3 от имуществото му или по 1 /6 от процесната 1 /2 ид. ч. от процесния имот, вместо по 1 /6 от целия имот. Което е о. ф.г., пренесена и в диспозитива на решението. Правилното е по 1 /3 ид. ч. от половината от имота или по 1 /6 ид. ч. от целия имот. </w:t>
        <w:tab/>
        <w:br/>
        <w:tab/>
        <w:t xml:space="preserve"> </w:t>
        <w:tab/>
        <w:br/>
        <w:tab/>
        <w:t xml:space="preserve">2. Ц. В. е поискала само ответникът Д. И. да бъде осъдена да предаде владението на имота, т. к. двамата наследници на Б. И. - Ю. Б. С. и К. Б. И. не владеят имота. Но вместо да осъди владеещия собственик Д. И., с решението са осъдени Ю. Б. С. и К. Б. И..</w:t>
        <w:tab/>
        <w:br/>
        <w:tab/>
        <w:t xml:space="preserve"> </w:t>
        <w:tab/>
        <w:br/>
        <w:tab/>
        <w:t xml:space="preserve">Искания за тълкуване на решението:</w:t>
        <w:tab/>
        <w:br/>
        <w:tab/>
        <w:t xml:space="preserve"> </w:t>
        <w:tab/>
        <w:br/>
        <w:tab/>
        <w:t xml:space="preserve">С решението е прието, че първоинстанционният и въззивният съд не са се произнесли в цялост по претенцията, а ищцата не е поискала в срок допълване на решението. Останало е напълно неясно за каква част е налице произнасяне с влязло в сила решение по иска по чл. 108 ЗС – за каква част искът е уважен и за каква е отхвърлен.</w:t>
        <w:tab/>
        <w:br/>
        <w:tab/>
        <w:t xml:space="preserve"> </w:t>
        <w:tab/>
        <w:br/>
        <w:tab/>
        <w:t xml:space="preserve">Искане за изменение в частта за разноските:</w:t>
        <w:tab/>
        <w:br/>
        <w:tab/>
        <w:t xml:space="preserve"> </w:t>
        <w:tab/>
        <w:br/>
        <w:tab/>
        <w:t xml:space="preserve">Ц. В. иска изменение на решението в частта за разноските съобразно поправката и тълкуването му.</w:t>
        <w:tab/>
        <w:br/>
        <w:tab/>
        <w:t xml:space="preserve"> </w:t>
        <w:tab/>
        <w:br/>
        <w:tab/>
        <w:t xml:space="preserve">Насрещните страни К. Б. И. и Ю. Б. С. не са подали отговор.</w:t>
        <w:tab/>
        <w:br/>
        <w:tab/>
        <w:t xml:space="preserve"> </w:t>
        <w:tab/>
        <w:br/>
        <w:tab/>
        <w:t xml:space="preserve">Насрещната страна Д. Г. И. в писмен отговор твърди с доводи, че исканията са неоснователни.</w:t>
        <w:tab/>
        <w:br/>
        <w:tab/>
        <w:t xml:space="preserve"> </w:t>
        <w:tab/>
        <w:br/>
        <w:tab/>
        <w:t xml:space="preserve">И трите вида искания са допустими: подадени са от страна по делото. Преклузивният срок по чл. 248, ал. 1 ГПК е спазен.</w:t>
        <w:tab/>
        <w:br/>
        <w:tab/>
        <w:t xml:space="preserve"> </w:t>
        <w:tab/>
        <w:br/>
        <w:tab/>
        <w:t xml:space="preserve">По основателността на исканията:</w:t>
        <w:tab/>
        <w:br/>
        <w:tab/>
        <w:t xml:space="preserve"> </w:t>
        <w:tab/>
        <w:br/>
        <w:tab/>
        <w:t xml:space="preserve">І. По искането за поправка на очевидна фактическа грешка с правно основание чл. 248 ГПК: </w:t>
        <w:tab/>
        <w:br/>
        <w:tab/>
        <w:t xml:space="preserve"> </w:t>
        <w:tab/>
        <w:br/>
        <w:tab/>
        <w:t xml:space="preserve">І.1. </w:t>
        <w:tab/>
        <w:br/>
        <w:tab/>
        <w:t xml:space="preserve"> </w:t>
        <w:tab/>
        <w:br/>
        <w:tab/>
        <w:t xml:space="preserve">По твърдението за първата грешка:</w:t>
        <w:tab/>
        <w:br/>
        <w:tab/>
        <w:t xml:space="preserve"> </w:t>
        <w:tab/>
        <w:br/>
        <w:tab/>
        <w:t xml:space="preserve">Настоящият състав е приел в мотивите си следното: </w:t>
        <w:tab/>
        <w:br/>
        <w:tab/>
        <w:t xml:space="preserve"> </w:t>
        <w:tab/>
        <w:br/>
        <w:tab/>
        <w:t xml:space="preserve">К. И. и Ю. С. са правоприемници на Б. И. с права по 1 /3 част от имуществото му или по 1 /6 ид. ч. от процесната 1 /2 ид. ч. от имот.</w:t>
        <w:tab/>
        <w:br/>
        <w:tab/>
        <w:t xml:space="preserve"> </w:t>
        <w:tab/>
        <w:br/>
        <w:tab/>
        <w:t xml:space="preserve">Решението е неправилно в частта, с която исковете на Ц. В. срещу К. И. и Ю. С. са отхвърлени за </w:t>
        <w:tab/>
        <w:br/>
        <w:tab/>
        <w:t xml:space="preserve"> </w:t>
        <w:tab/>
        <w:br/>
        <w:tab/>
        <w:t xml:space="preserve">по</w:t>
        <w:tab/>
        <w:br/>
        <w:tab/>
        <w:t xml:space="preserve"> </w:t>
        <w:tab/>
        <w:br/>
        <w:tab/>
        <w:t xml:space="preserve"> 1 /6 ид. ч. от процесната 1 /2 ид. ч. (</w:t>
        <w:tab/>
        <w:br/>
        <w:tab/>
        <w:t xml:space="preserve"> </w:t>
        <w:tab/>
        <w:br/>
        <w:tab/>
        <w:t xml:space="preserve">по 1 /12 ид. ч.</w:t>
        <w:tab/>
        <w:br/>
        <w:tab/>
        <w:t xml:space="preserve"> </w:t>
        <w:tab/>
        <w:br/>
        <w:tab/>
        <w:t xml:space="preserve">) от имот. В тази част обжалваното решение следва да бъде отменено и вместо него да бъде постановено друго, с което исковете да бъдат уважени.</w:t>
        <w:tab/>
        <w:br/>
        <w:tab/>
        <w:t xml:space="preserve"> </w:t>
        <w:tab/>
        <w:br/>
        <w:tab/>
        <w:t xml:space="preserve">В диспозитива на решението си настоящият състав: </w:t>
        <w:tab/>
        <w:br/>
        <w:tab/>
        <w:t xml:space="preserve"> </w:t>
        <w:tab/>
        <w:br/>
        <w:tab/>
        <w:t xml:space="preserve">На основание чл. 108 ЗС е осъдил К. Б. И. и Ю. Б. С. да предадат на Ц. Й. В. 1 /6 ид. ч. от 1 /2 ид. ч. (</w:t>
        <w:tab/>
        <w:br/>
        <w:tab/>
        <w:t xml:space="preserve"> </w:t>
        <w:tab/>
        <w:br/>
        <w:tab/>
        <w:t xml:space="preserve">общо 1 /12 ид. ч.</w:t>
        <w:tab/>
        <w:br/>
        <w:tab/>
        <w:t xml:space="preserve"> </w:t>
        <w:tab/>
        <w:br/>
        <w:tab/>
        <w:t xml:space="preserve">) от 204 кв. м. /400 (също идеални части) от поземлен имот с идентификатор 72624.617.695 по к. к. на [населено място] – дворно място с площ 285 кв. м., ведно с 1 /2 ид. ч. от сгради с площ 47 кв. м., 12 кв. м. и 9.9 /30 ид. ч. от сграда с площ 30 кв. м., и 1 / 6 ид. ч. от 1 /2 ид. ч. (</w:t>
        <w:tab/>
        <w:br/>
        <w:tab/>
        <w:t xml:space="preserve"> </w:t>
        <w:tab/>
        <w:br/>
        <w:tab/>
        <w:t xml:space="preserve">общо 1 /12 ид. ч.</w:t>
        <w:tab/>
        <w:br/>
        <w:tab/>
        <w:t xml:space="preserve"> </w:t>
        <w:tab/>
        <w:br/>
        <w:tab/>
        <w:t xml:space="preserve">) от 105 кв. м. в идеални части от поземлен имот с идентификатор 72624.617.695 по к. к. на [населено място].</w:t>
        <w:tab/>
        <w:br/>
        <w:tab/>
        <w:t xml:space="preserve"> </w:t>
        <w:tab/>
        <w:br/>
        <w:tab/>
        <w:t xml:space="preserve">Установява се несъответствие между формираната в мотивите воля и нейното отразяване </w:t>
        <w:tab/>
        <w:br/>
        <w:tab/>
        <w:t xml:space="preserve"> </w:t>
        <w:tab/>
        <w:br/>
        <w:tab/>
        <w:t xml:space="preserve">в диспозитива на решението</w:t>
        <w:tab/>
        <w:br/>
        <w:tab/>
        <w:t xml:space="preserve"> </w:t>
        <w:tab/>
        <w:br/>
        <w:tab/>
        <w:t xml:space="preserve">, в което преди изразите „1 /6 ид. ч. от 1 /2 ид. ч.” </w:t>
        <w:tab/>
        <w:br/>
        <w:tab/>
        <w:t xml:space="preserve"> </w:t>
        <w:tab/>
        <w:br/>
        <w:tab/>
        <w:t xml:space="preserve">е пропусната думата „по”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С решението на основание чл. 537, ал. 2 ГПК е отменен констативния нотариален акт в частта за признатите на Б. И. права върху 1 /6 ид. ч. от целия имот.</w:t>
        <w:tab/>
        <w:br/>
        <w:tab/>
        <w:t xml:space="preserve"> </w:t>
        <w:tab/>
        <w:br/>
        <w:tab/>
        <w:t xml:space="preserve">В тази част не се установява несъответствие - правата на К. Б. И. и Ю. Б. С. са по 1 /12 ид. ч. от целия имот или общо са 1 /6 ид. ч. от целия имот. </w:t>
        <w:tab/>
        <w:br/>
        <w:tab/>
        <w:t xml:space="preserve"> </w:t>
        <w:tab/>
        <w:br/>
        <w:tab/>
        <w:t xml:space="preserve">При проверка на изчисленията си в мотивите на решението настоящият състав намира, че не е допуснал грешка.</w:t>
        <w:tab/>
        <w:br/>
        <w:tab/>
        <w:t xml:space="preserve"> </w:t>
        <w:tab/>
        <w:br/>
        <w:tab/>
        <w:t xml:space="preserve">Прието е, че Б. И. и Д. И. са придобили на основание чл. 79, ал. 1 ЗС спорната 1 /2 ид. ч. от процесния имот.</w:t>
        <w:tab/>
        <w:br/>
        <w:tab/>
        <w:t xml:space="preserve"> </w:t>
        <w:tab/>
        <w:br/>
        <w:tab/>
        <w:t xml:space="preserve">Б. И. е починал в хода на производството (на 9.11.2010 г.). Със смъртта му по силата на чл. 27, ал. 1 СК съпружеската имуществена общност върху 1 /2 ид. ч. от имота е прекратена и се е превърнала в обикновена съсобственост, съгласно чл. 28 СК дяловете на съпрузите са равни. Делът на Б. И. е 1 /2 от 1 /2 ид. ч. = 1 /4 ид. ч.</w:t>
        <w:tab/>
        <w:br/>
        <w:tab/>
        <w:t xml:space="preserve"> </w:t>
        <w:tab/>
        <w:br/>
        <w:tab/>
        <w:t xml:space="preserve">Б. И. е оставил трима наследници - преживялата му съпруга Д. И. и двете му деца – К. И. и Ю. С..</w:t>
        <w:tab/>
        <w:br/>
        <w:tab/>
        <w:t xml:space="preserve"> </w:t>
        <w:tab/>
        <w:br/>
        <w:tab/>
        <w:t xml:space="preserve">Съгласно чл. 5, ал. 1 и чл. 9, ал. 1 ЗН децата на починалия наследяват по равни части и съпругът наследява част, равна на частта на всяко дете, т. е. всеки от тримата наследява по 1 /3 от 1 /4 = 1 /12 ид. ч. от целия имот.</w:t>
        <w:tab/>
        <w:br/>
        <w:tab/>
        <w:t xml:space="preserve"> </w:t>
        <w:tab/>
        <w:br/>
        <w:tab/>
        <w:t xml:space="preserve">Изводът е, че допуснатата о. ф.г. трябва да бъде поправена съответно на формираната воля, като бъде добавена </w:t>
        <w:tab/>
        <w:br/>
        <w:tab/>
        <w:t xml:space="preserve"> </w:t>
        <w:tab/>
        <w:br/>
        <w:tab/>
        <w:t xml:space="preserve">пропусната думата „по”</w:t>
        <w:tab/>
        <w:br/>
        <w:tab/>
        <w:t xml:space="preserve"> </w:t>
        <w:tab/>
        <w:br/>
        <w:tab/>
        <w:t xml:space="preserve"> преди изразите „1 /6 ид. ч. от 1 /2 ид. ч.”.</w:t>
        <w:tab/>
        <w:br/>
        <w:tab/>
        <w:t xml:space="preserve"> </w:t>
        <w:tab/>
        <w:br/>
        <w:tab/>
        <w:t xml:space="preserve">І.2. </w:t>
        <w:tab/>
        <w:br/>
        <w:tab/>
        <w:t xml:space="preserve"> </w:t>
        <w:tab/>
        <w:br/>
        <w:tab/>
        <w:t xml:space="preserve">По твърдението за втората грешка:</w:t>
        <w:tab/>
        <w:br/>
        <w:tab/>
        <w:t xml:space="preserve"> </w:t>
        <w:tab/>
        <w:br/>
        <w:tab/>
        <w:t xml:space="preserve">С решението на ВКС е разгледана касационната жалба на Ц. В. само в частта и по исковете и срещу К. Бл. И. и Ю. Бл. С..</w:t>
        <w:tab/>
        <w:br/>
        <w:tab/>
        <w:t xml:space="preserve"> </w:t>
        <w:tab/>
        <w:br/>
        <w:tab/>
        <w:t xml:space="preserve">Не са изложени мотиви и не е постановен диспозитив по иск на Ц. В. срещу Д. И. и не е допусната о. ф.г. по такъв иск.</w:t>
        <w:tab/>
        <w:br/>
        <w:tab/>
        <w:t xml:space="preserve"> </w:t>
        <w:tab/>
        <w:br/>
        <w:tab/>
        <w:t xml:space="preserve">Настоящият състав на съда е разгледал искове, които са разгледани и от въззивния съд на Ц. В. срещу К. Бл. И. и Ю. Бл. С.. Настоящият състав на съда не е изложил мотиви, че К. Бл. И. и Ю. Бл. С. не владеят имота, нито че искът на Ц. Василева срещу К. Бл. И. и Ю. Бл. С. е недопустим или неоснователен, поради което и постановеното с диспозитива на решението му не е о. ф.г. Доколкото се твърди недопустимост или неправилност на решението, то те не могат да се обсъждат по реда за поправка на о. ф.г.</w:t>
        <w:tab/>
        <w:br/>
        <w:tab/>
        <w:t xml:space="preserve"> </w:t>
        <w:tab/>
        <w:br/>
        <w:tab/>
        <w:t xml:space="preserve">ІІ. </w:t>
        <w:tab/>
        <w:br/>
        <w:tab/>
        <w:t xml:space="preserve"> </w:t>
        <w:tab/>
        <w:br/>
        <w:tab/>
        <w:t xml:space="preserve">По искането за тълкуване: </w:t>
        <w:tab/>
        <w:br/>
        <w:tab/>
        <w:t xml:space="preserve"> </w:t>
        <w:tab/>
        <w:br/>
        <w:tab/>
        <w:t xml:space="preserve">В мотивите към решението си настоящият състав е приел, че въззивният съд не се е произнесъл по цялото искане на ищеца – исковете са били предявени за 1 /2 идеална част от дворното място и постройките. Дворното място е поземлен имот с идентификатор 72624.617.695 по к. к. на [населено място] - дворно място с площ 285 кв. м.. А сградите са с площ 47 кв. м., 12 кв. м. и 9.9 /30 ид. ч. от сграда с площ 30 кв. м.</w:t>
        <w:tab/>
        <w:br/>
        <w:tab/>
        <w:t xml:space="preserve"> </w:t>
        <w:tab/>
        <w:br/>
        <w:tab/>
        <w:t xml:space="preserve">Въззивният съд се е произнесъл за част от спорното право. Тази част е посочена като сбор от две идеални части: </w:t>
        <w:tab/>
        <w:br/>
        <w:tab/>
        <w:t xml:space="preserve"> </w:t>
        <w:tab/>
        <w:br/>
        <w:tab/>
        <w:t xml:space="preserve">1 /2 ид. ч. от 204 кв. м. /400 (също идеални части) от поземления имот, ведно с 1 /2 ид. ч. от сгради с площ 47 кв. м., 12 кв. м. и 9.9 /30 ид. ч. от сграда с площ 30 кв. м. и за 1 /2 ид. ч. от 105 кв. м. в идеални части от поземления имот с идентификатор 72624.617.695.</w:t>
        <w:tab/>
        <w:br/>
        <w:tab/>
        <w:t xml:space="preserve"> </w:t>
        <w:tab/>
        <w:br/>
        <w:tab/>
        <w:t xml:space="preserve">Настоящият състав е приел, че въззивният съд не се е произнесъл по цялото искане, т. к. сборът от дробите, с които е обозначил спорното право, е по-малък от 1 /2 (ид. ч.), а ищецът не е поискала допълване на решението в преклузивния срок за това, установен с правилото на чл. 250 ГПК</w:t>
        <w:tab/>
        <w:br/>
        <w:tab/>
        <w:t xml:space="preserve"> </w:t>
        <w:tab/>
        <w:br/>
        <w:tab/>
        <w:t xml:space="preserve">Настоящият състав се е произнесъл по отношение на същите идеални части от имота, по отношение на които се е произнесъл и въззивният съд (и първоинстанционният съд).</w:t>
        <w:tab/>
        <w:br/>
        <w:tab/>
        <w:t xml:space="preserve"> </w:t>
        <w:tab/>
        <w:br/>
        <w:tab/>
        <w:t xml:space="preserve">Тези идеални части от имота са обозначени ясно в диспозитива на решението на настоящия състав. </w:t>
        <w:tab/>
        <w:br/>
        <w:tab/>
        <w:t xml:space="preserve"> </w:t>
        <w:tab/>
        <w:br/>
        <w:tab/>
        <w:t xml:space="preserve">Настоящият състав намира, че решението му е ясно.</w:t>
        <w:tab/>
        <w:br/>
        <w:tab/>
        <w:t xml:space="preserve"> </w:t>
        <w:tab/>
        <w:br/>
        <w:tab/>
        <w:t xml:space="preserve">ІІІ. </w:t>
        <w:tab/>
        <w:br/>
        <w:tab/>
        <w:t xml:space="preserve"> </w:t>
        <w:tab/>
        <w:br/>
        <w:tab/>
        <w:t xml:space="preserve">По искането за разноските: </w:t>
        <w:tab/>
        <w:br/>
        <w:tab/>
        <w:t xml:space="preserve"> </w:t>
        <w:tab/>
        <w:br/>
        <w:tab/>
        <w:t xml:space="preserve">Ц. В. иска изменение на решението в частта за разноските съобразно поправката и тълкуването му.</w:t>
        <w:tab/>
        <w:br/>
        <w:tab/>
        <w:t xml:space="preserve"> </w:t>
        <w:tab/>
        <w:br/>
        <w:tab/>
        <w:t xml:space="preserve">Настоящият състав се е произнесъл по искането на Ц. В. за разноски, като е приел, че исковете и са основателни общо за 1 /3 част от процесната (1 /2 ид. ч.) от имота от направените от нея разноски Т.е. допуснатата о. ф.г. в диспозитива на решението не се е отразила на правилността на изчисленията за разноски.</w:t>
        <w:tab/>
        <w:br/>
        <w:tab/>
        <w:t xml:space="preserve"> </w:t>
        <w:tab/>
        <w:br/>
        <w:tab/>
        <w:t xml:space="preserve">Поради което допуснатата о. ф.г. не се е отразила на изчисляването и присъждането на разноските и искането е неоснователно.</w:t>
        <w:tab/>
        <w:br/>
        <w:tab/>
        <w:t xml:space="preserve"> </w:t>
        <w:tab/>
        <w:br/>
        <w:tab/>
        <w:t xml:space="preserve">Воден от горното и на основание чл. 247, чл. 251 и чл. 248 ГПК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Допуска поправка на очевидна фактическа грешка в решение № 103 //23.04.2014 г.., като на страница 6, в параграф трети, на ред трети след името „Ц. Й. В.” добавя думата „по” преди израза„1 /6 ид. ч. от 1 /2 ид. ч.” и на ред шести след израза „сграда с площ 30 кв. м., и” добавя думата „по” преди израза „1 /6 ид. ч. от 1 /2 ид. ч.”.</w:t>
        <w:tab/>
        <w:br/>
        <w:tab/>
        <w:t xml:space="preserve"> </w:t>
        <w:tab/>
        <w:br/>
        <w:tab/>
        <w:t xml:space="preserve">Съдържанието на поправения параграф трети от решението става както следва:</w:t>
        <w:tab/>
        <w:br/>
        <w:tab/>
        <w:t xml:space="preserve"> </w:t>
        <w:tab/>
        <w:br/>
        <w:tab/>
        <w:t xml:space="preserve">На основание чл. 108 ЗС осъжда К. Б. И. и Ю. Б. С., като правоприемници на починалият на 09.11.2010 г. Б. М. И., да предадат на Ц. Й. В. </w:t>
        <w:tab/>
        <w:br/>
        <w:tab/>
        <w:t xml:space="preserve"> </w:t>
        <w:tab/>
        <w:br/>
        <w:tab/>
        <w:t xml:space="preserve">по</w:t>
        <w:tab/>
        <w:br/>
        <w:tab/>
        <w:t xml:space="preserve"> </w:t>
        <w:tab/>
        <w:br/>
        <w:tab/>
        <w:t xml:space="preserve"> 1 /6 ид. ч. от 1 /2 ид. ч. от 204 кв. м. /400 (също идеални части) от поземлен имот с идентификатор 72624.617.695 по к. к. на [населено място] – дворно място с площ 285 кв. м., ведно с 1 /2 ид. ч. от сгради с площ 47 кв. м., 12 кв. м. и 9.9 /30 ид. ч. от сграда с площ 30 кв. м., и </w:t>
        <w:tab/>
        <w:br/>
        <w:tab/>
        <w:t xml:space="preserve"> </w:t>
        <w:tab/>
        <w:br/>
        <w:tab/>
        <w:t xml:space="preserve">по</w:t>
        <w:tab/>
        <w:br/>
        <w:tab/>
        <w:t xml:space="preserve"> </w:t>
        <w:tab/>
        <w:br/>
        <w:tab/>
        <w:t xml:space="preserve"> 1 / 6 ид. ч. от 1 /2 ид. ч. от 105 кв. м. в идеални части от поземлен имот с идентификатор 72624.617.695 по к. к. на [населено място].</w:t>
        <w:tab/>
        <w:br/>
        <w:tab/>
        <w:t xml:space="preserve"> </w:t>
        <w:tab/>
        <w:br/>
        <w:tab/>
        <w:t xml:space="preserve">Оставя без уважение исканията на Ц. Й. В. за друга поправка на очевидна фактическа грешка и за тълкуване и изменение в частта за разноските на постановеното по делото решение № 103 //23.04.2014 г.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