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№5846/15.06.2022 по адм. д. №902/2022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5846 София, 15.06.2022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седми юни две хиляди и двадесет и втора година в състав: ПРЕДСЕДАТЕЛ: ГЕОРГИ ГЕОРГИЕВ ЧЛЕНОВЕ: ЮЛИЯ ТОДОРОВАДЕСИСЛАВА СТОЕВА при секретар Маринела Цветанова и с участието на прокурора Георги Христов изслуша докладваното от председателя Георги Георгиев по административно дело № 902 / 2022 г.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Б. Славов чрез процесуален представител адвокат К. Кънчева - ВАК против решение № 1571/26.11.2021г. на Административен съд Варна по адм. дело № 2441/2021г. С него се отхвърля жалбата на Б. Славов срещу заповед № ЗД/Д-В-П-042/14.10.2021г. на директора на дирекция „Социално подпомагане“ гр. Провадия.</w:t>
        <w:tab/>
        <w:br/>
        <w:tab/>
        <w:t xml:space="preserve">Поддържат се доводи за неправилност на решението, вследствие необоснованост, нарушение на материалния закон и съществени нарушения на съдопроизводствените правила-отменителни основания по чл. 209, т. 3 АПК, поради което се и иска отмяната му.</w:t>
        <w:tab/>
        <w:br/>
        <w:tab/>
        <w:t xml:space="preserve">Ответникът, директорът на Дирекция „Социално подпомагане“ Провадия взема становище в писмен вид за неоснователност на жалбата.</w:t>
        <w:tab/>
        <w:br/>
        <w:tab/>
        <w:t xml:space="preserve">Участващият представител на Върховна административна прокуратура дава заключение за неоснователност на жалбата.</w:t>
        <w:tab/>
        <w:br/>
        <w:tab/>
        <w:t xml:space="preserve">Върховен административен съд, тричленен състав на шесто отделение като взе предвид касационната жалба и доводите в нея, обжалвания акт, доказателствата по делото и изискванията на закона констатира следното:</w:t>
        <w:tab/>
        <w:br/>
        <w:tab/>
        <w:t xml:space="preserve">Жалбата е подадена в срока по чл. 211, ал. 1 АПК поради което е процесуално допустима и разгледана по същество е неоснователна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Б. Славов срещу заповед № ЗД/Д-В-П-042/14.10.2021г. на директора на Дирекция „Социално подпомагане“ Провадия, с която на основание чл. 25, ал. 1, т. 2 и 4 от Закона за закрила на детето дъщеря му Ж. Славова е настанена спешно в приемно семейство. Възраженията са били за незаконосъобразност на заповедта с искане за отмяната й, поради нарушения, съставляващи отменителни основания по чл. 146 АПК. Изразяват се в нарушение на административно производствените правила като не са изследвани възможностите за настаняване на детето в семейна среда при близки роднини, не е изследван родителския капацитет на бабата на детето и желанието й да се грижи за детето.</w:t>
        <w:tab/>
        <w:br/>
        <w:tab/>
        <w:t xml:space="preserve">Административният съд е разгледал по същество жалбата като от доказателствата по делото е установено от фактическа страна обстановка и поведение на бащата на детето и нейната баба, което е несъвместимо с отглеждане на дете. Наред с това е установено, че материалните условия и доходи не съответстват на изискванията за житейски стандарт за отглеждане на детето, неговото възпитание и психическо здраве. При установеното от фактическа страна е изведен извод от фактическа и правна страна за законосъобразност на заповедта, а жалбата срещу нея е отхвърлена. Решението е правилно.</w:t>
        <w:tab/>
        <w:br/>
        <w:tab/>
        <w:t xml:space="preserve">Съдът е съобразил приложимия материален закон, материалните предпоставки за издаване на заповедта и доказателствата относно тези предпоставки. Установено е по безспорен начин, че детето е в риск, което е наложило настаняването му спешно в приемно семейство след пореден случай на насилие срещу него. Всички изводи на административния орган и съда се установяват от доказателствата, събрани по административната преписка и тези пред съда. Безспорни са фактите от доказателствата по делото, че бащата на детето и неговата баба не притежават родителски капацитет, нямат материални условия за отглеждането му, детето често е с белези от физическо насилие, като са налице и данни, че такова е упражнявано и от бащата по отношение на бабата, както и от бабата към детето. Тези доказателства в преписката безспорно сочат на извода който е изведен от административния орган за спешна нужда от закрила, като детето бъде изведено от семейството.</w:t>
        <w:tab/>
        <w:br/>
        <w:tab/>
        <w:t xml:space="preserve">Всички фактически и правни и изводи на съда са насочени към най доброто и адекватно осигуряване на отглеждането на детето, поради което изводите на съда се споделят напълно от настоящата инстанция на основание чл. 221, ал. 2 пр. последно АПК.</w:t>
        <w:tab/>
        <w:br/>
        <w:tab/>
        <w:t xml:space="preserve">Предвид изложеното решението като правилно следва да бъде оставено в сила.</w:t>
        <w:tab/>
        <w:br/>
        <w:tab/>
        <w:t xml:space="preserve">При този изход на делото и на основание чл-. 221, ал. 2 пр. първо АПК Върховен административен съд тричленен състав на шесто отделение</w:t>
        <w:tab/>
        <w:br/>
        <w:tab/>
        <w:t xml:space="preserve">РЕШИ:</w:t>
        <w:tab/>
        <w:br/>
        <w:tab/>
        <w:t xml:space="preserve">ОСТАВЯ В СИЛА решение № 1571 от 26.11.2021г. на Административен съд Варна по адм. дело № 2441/2021г.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