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№5712/13.06.2022 по адм. д. №963/2022 на ВАС, VI о., докладвано от съдия Росен Василев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5712 София, 13.06.2022 г. В ИМЕТО НА НАРОДА</w:t>
        <w:tab/>
        <w:br/>
        <w:tab/>
        <w:t xml:space="preserve">Върховният административен съд на Република България - Шесто отделение, в съдебно заседание на осемнадесети май две хиляди и двадесет и втора година в състав: ПРЕДСЕДАТЕЛ: ЛЮБОМИР ГАЙДОВ ЧЛЕНОВЕ: РОСЕН ВАСИЛЕВВЕСЕЛА НИКОЛОВА при секретар Мариана Салджиева и с участието на прокурора Куман Куманов изслуша докладваното от съдията Росен Василев по административно дело № 963 / 2022 г.</w:t>
        <w:tab/>
        <w:br/>
        <w:tab/>
        <w:t xml:space="preserve">Производството е по реда на чл. 208 и следв. от Административнопроцесуалния кодекс (АПК).</w:t>
        <w:tab/>
        <w:br/>
        <w:tab/>
        <w:t xml:space="preserve">Образувано е по касационна жалба на „София Мед“ АД, [ЕИК], седалище и адрес на управление гр. София, [жк], [улица], подадена чрез пълномощника адвокат Х. Михайлов против решение № 6103 от 27.10.2021 г. по адм. дело № 4917/2021 г. на Административен съд – София –град, с което е хвърлена като неоснователна жалбата на дружеството срещу разпореждане № Р-12-180 от 29.04.2021 г. за създаване на запаси за извънредни ситуации, издадено от заместник – председателя на Държавна агенция „Държавен резерв и военновременни запаси“, и са присъдени разноски.</w:t>
        <w:tab/>
        <w:br/>
        <w:tab/>
        <w:t xml:space="preserve">В касационната жалба се излагат доводи за неправилност на съдебното решение, като постановено в нарушение на материалния закон, съществено нарушение на съдопроизводствените правила и необоснованост - отменителни основания по чл. 209, т. 3 от АПК. Поддържа се, че маслата използвани от дружеството са хидравлични и същите не съставляват нито смазочни, нито базови масла и не моган да се причислят към видовете енергийни продукти по Приложение А, глава 3.4 от Регламент/ЕО/ № 1099/2008. Това от своя страна води до извода, че дружеството не е задължено лице по смисъла на ЗЗНН и спрямо него са непрлижоми нормите за създаване нива на запаси за извънредни ситуации съгласно чл.2,ал.1 от ЗЗНН. По подробно изложени съображения в жалбата се иска отмяна на решението и отмяна на административния акт. Претендират се разноски за двете съдебни инстанции.</w:t>
        <w:tab/>
        <w:br/>
        <w:tab/>
        <w:t xml:space="preserve">Ответникът - заместник-председателят на Държавна агенция „Държавен резерв и военновременни запаси“ (ДА“ДРВЗ“), чрез юрисконсулт Г. Дамянова изразява становище за неоснователност на касационната жалба и моли тя да бъде отхвърлена, а първоинстанционното решение да бъде потвърдено като правилно. Претендира присъждане на юрисконсултско възнаграждение.</w:t>
        <w:tab/>
        <w:br/>
        <w:tab/>
        <w:t xml:space="preserve">Представителят на Върховна административна прокуратура дава заключение за основателност на касационната жалба.</w:t>
        <w:tab/>
        <w:br/>
        <w:tab/>
        <w:t xml:space="preserve">Касационната жалба е допустима като подадена от надлежна страна, при наличие на правен интерес и в срока по чл. 211, ал. 1 АПК. Разгледана по същество е неоснователна.</w:t>
        <w:tab/>
        <w:br/>
        <w:tab/>
        <w:t xml:space="preserve">Установено е от фактическа страна, че „София мед“ АД е подало справка по чл. 4, ал. 2 от Закон за запасите на нефт и нефтопродукти (ЗЗНН) относима за периода от 01.01.2020 г. до 31.12.2020 г. Декларирани са количества от вътрешнообщностни пристигания (ВОП) в размер на 16,560 тона смазочни масла и т. ч. и базови масла. Дружеството е информирано с писмо изх. № 3 1383-1/14.04.2021 г. на председателя на ДА „ДРВВЗ“ за съвпадащите данни предоставени от Агенция „Митница“. Била е изготвена докладна записка с рег. № 1755/27.04.2021г. и е отправено предложение за издаването на заповед за утвърждаване на регистър по реда на чл. 7, ал. 1, т. 4, б. „а“ от ЗЗНН засягащи 249 задължени лица, както и за издаване на общо разпореждане за създаване нивата на запасите за извънредни ситуации за периода от 01.07.2021 г. до 30.06.2021 г. съгласно чл. 12 от ЗЗНН. Председателя на ДА „ДРВВЗ“ е издал заповед № РЗЛ – 4/27.04.2021 г. в която е вписано дружеството жалбоподател за задължените лица за горепосочения период. Били са внесени от дружеството през 2020 г. и са осъществени вътрешнообщностни пристигания на енергийни продукти по приложение А, глава 3.4 от Регламент (ЕО) № 1099/2008 и тежки горива. В издаденото общо разпореждане е отразено, че „София мед“ АД следва да поддържа 3,406 тона котелни горива за извънредни ситуации. Със заповед № РД-10-150/29.05.2017 г. на председателя на ДА „ДРВВЗ“ на основание чл. 8, ал. 5 от ЗЗНН е делегирал правомощия на заместник-председателя на ДА „ДРВВЗ“, като е последвало издаването на разпореждане № Р-12-180/29.04.2021 г. и дружеството е било задължено да създаде нива на запаси за извънредни ситуации от 3,406 тона котелни горива за периода от 01.07.2021 г. до 30.06.2022 г. и да създаде и вложи количества нефтопродукти до 01.07.2021 г. и да съхранява и обновява същите със свои средства и за своя сметка до 30.06.2022г. Дружеството е обжалвало издадения административен акт пред Административен съд – София - град, като по делото е било изслушано заключение на вещо лице по съдебно – техническа експертиза, като съдът е кредитирал като обективно, обосновано и компетентно.</w:t>
        <w:tab/>
        <w:br/>
        <w:tab/>
        <w:t xml:space="preserve">За да отхвърли оспорването, съдът е приел от правна страна, че не са налице основания за отмяна по реда на чл. 146 от АПК. Приел е, че разпореждането е издадено от компетентен орган и актът е мотивиран. Посочил е, че разпореждането е издадено в пълно съответствие с приложимото материално право. Дружеството е задължено лице по смисъла на 1, т. 11 от ДР на ЗЗНН и количествата запаси за извънредни ситуации, които следва да създаде и съхранява, са определени в съответствие с чл. 12 от ЗЗНН. Решението е правилно.</w:t>
        <w:tab/>
        <w:br/>
        <w:tab/>
        <w:t xml:space="preserve">Съдът е извършил дължимата проверка на обжалвания пред него административен акт в съответствие с разпоредбата на чл. 168, ал.1 АПК, като е анализирал доказателствата, обсъдил всички искания и доводи на страните и е приложил правилно нормативната уредба. Правилна е преценката му за законосъобразност на оспореното разпореждане на заместник-председателя на ДАДРВЗ. Правилни са съображенията на Административен съд – София-град, че административният орган е описал в обстоятелствената част на разпореждането, съответните източници, от които са почерпени данните, както и всички нормативни актове, въз основа на които са направени изчисленията, за да се определи конкретно постановения резултат. Безспорно установено е също така, че "София мед" АД, през 2020 г. е осъществило внос и ВОП на хидравлични смазочни масла в т. ч. базови масла, които са включени в т. 3.4.20 от Приложение А, глава 3.4 от Регламент (ЕС) 2017/2010 за изменение на Регламент (ЕО) № 1099/2008 на Европейския парламент и на Съвета от 22 октомври 2008 година относно статистиката за енергийния сектор. В посочената категория "Смазочни масла" са включени въглеводороди, получени от вторични продукти на дестилацията; използват се главно за намаляване триенето между работни повърхности. Тази категория включва още всички категории смазочни масла, от вретенно масло до цилиндрово масло, както и маслата, използвани в греста, двигателните масла и всички категории основни съставки на смазочните масла.</w:t>
        <w:tab/>
        <w:br/>
        <w:tab/>
        <w:t xml:space="preserve">По делото е установено, че в тази категория попада процесното масло "V. FLUID L 46 AL", тъй като представлява хидравлично смазочно масло с код 27101983 по КН. Комбинираната номенклатура/КН/ на ЕС е приложение I към Регламент/ЕИО/ № 2658/87 на Съвета относно тарифната и статистическа номенклатура и Общата митническа тарифа, което е изменено с Регламент за изпълнение/ЕС/ 2020/1577 на Комисията от 21 септември 2020г. С Регламент/ЕИО/ № 2658/87 е създадена номенклатура на стоките/ Комбинираната номенклатура или „КН“/, за да бъдат едновременно изпълнени изискванията във връзка с Общата митническа тарифа, със статистиката на външната търговия на Съюза и с други политики на Съюза, засягащи вноса или износа на стоки. В глава 27 от КН продукти с код 27101983-хидравлични масла, попадат в категорията на „смазочните масла“. При това положение и на основание чл.23, ал.3 от ЗЗНН следва извода, че дружеството е задължено лице по смисъла на 1, т. 11 от ДР на ЗЗНН. Изложените от първоинстанционния съд мотиви в тази връзка са правилни. Следва да се отбележи, че нивата на запасите за извънредни ситуации, които се създават и поддържат от задължените лица, са нормативно определени и като такива са предвидими и еднотипно определени за всички задължени лица. Изложените в обратната насока оплаквания са неоснователни.</w:t>
        <w:tab/>
        <w:br/>
        <w:tab/>
        <w:t xml:space="preserve">Основната съдебно-техническа експертиза правилно е кредитирана от съда. Вещото лице, използвайки наличните по делото данни и тези в ДА "ДРВВЗ", съблюдавайки правилата и формулите установени в Методика за изчисляване на равностойността в нефт на средно дневното потребление на нефтопродукти и определяне на нивата на ЗИС от нефтопродукти по чл. 2, ал. 1 от ЗЗНН и нивата на целевите запаси от нефтопродукти по чл. 2, ал. 2 ЗЗНН, е изчислило окончателното ниво на запасите за извънредни ситуации за "София мед" АД. Това ниво съвпада с нивото определено в административния акт.</w:t>
        <w:tab/>
        <w:br/>
        <w:tab/>
        <w:t xml:space="preserve">Обжалваното съдебно решение, с което оспорването е отхвърлено като неоснователно, е постановено при правилно прилагане на материалния закон. Не се установяват касационни основания за отмяна по чл. 209 от АПК, поради което същото следва да бъде оставено в сила.</w:t>
        <w:tab/>
        <w:br/>
        <w:tab/>
        <w:t xml:space="preserve">С оглед изхода от спора, направеното от ответника по касация искане за присъждане на разноски е основателно. На основание чл. 78, ал. 8 ГПК, чл. 37, ал. 1 от Закона за правната помощ и чл. 24 от Наредбата за заплащането на правната помощ „София мед” АД следва да заплати разноски за юрисконсултско възнаграждение на Държавна агенция „Държавен резерв и военновременни запаси“ в размер на 100,00(сто)лева.</w:t>
        <w:tab/>
        <w:br/>
        <w:tab/>
        <w:t xml:space="preserve">Водим от горното и на основание чл. 221, ал. 2, предл. 1 от АПК, Върховния административен съд, шесто отделение,</w:t>
        <w:tab/>
        <w:br/>
        <w:tab/>
        <w:t xml:space="preserve">РЕШИ:</w:t>
        <w:tab/>
        <w:br/>
        <w:tab/>
        <w:t xml:space="preserve">ОСТАВЯ В СИЛА решение № 6103 от 27.10.2021 г. по адм. дело № 4917/2021 г. на Административен съд – София-град.</w:t>
        <w:tab/>
        <w:br/>
        <w:tab/>
        <w:t xml:space="preserve">ОСЪЖДА „София Мед“ АД, [ЕИК], седалище и адрес на управление гр. София, [жк], [улица], да заплати на Държавна агенция „Държавен резерв и военновременни запаси“ сумата 100,00/сто/ лева, представляваща юрисконсултско възнаграждение за касационното производство.</w:t>
        <w:tab/>
        <w:br/>
        <w:tab/>
        <w:t xml:space="preserve">Решението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ЛЮБОМИР ГАЙДОВ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РОСЕН ВАСИЛЕВ/п/ ВЕСЕЛА НИКОЛОВА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