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№5302/01.06.2022 по адм. д. №1125/2022 на ВАС, V о.,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5302 София, 01.06.2022 г. В ИМЕТО НА НАРОДА</w:t>
        <w:tab/>
        <w:br/>
        <w:tab/>
        <w:t xml:space="preserve">Върховният административен съд на Република България - Пето отделение, в съдебно заседание на пети май две хиляди и двадесет и втора година в състав: ПРЕДСЕДАТЕЛ: АННА ДИМИТРОВА ЧЛЕНОВЕ: ИЛИАНА СЛАВОВСКАТИНКА КОСЕВА при секретар Светла Панева и с участието на прокурора Георги Христов изслуша докладваното от съдията Илиана Славовска по административно дело № 1125 / 2022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И. Зашева срещу решение № 6736 от 16.11.2021 г., постановено по административно дело № 5618/2021 г. от Административен съд София-град, с което е отхвърлен предявеният от нея иск за обявяване на нищожност на определение № 5737 от 12.05.2021 г., постановено по адм. дело № 3664/2021 г. по описа на Върховния административен съд, Петчленен състав. По наведени доводи за неправилност на решението, тъй като не е разгледан предявеният от нея иск на основанията, посочени в исковата молба, а именно за нищожност на акта поради противоречие с правовия ред на държавата, постановяването му без да е установена истината и е постановен при превратно прилагане на закона. Твърди също, че обжалваното решение е постановено при допуснати съществени нарушения на съдопроизводствените правила, изразено в установяване на фактическа обстановка, по начин, който не отразява нейните претенции. Поради това моли съдебният акт да бъде обезсилен като недопустим, а алтернативно се иска отмяната му като незаконосъобразен и бъде постановен нов по съществото на спора.</w:t>
        <w:tab/>
        <w:br/>
        <w:tab/>
        <w:t xml:space="preserve">Ответникът по касационната жалба – Министерство на вътрешните работи. чрез процесуален представител оспорва същата и моли съда да постанови решение, с което да я отхвърли като неоснователна.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Обжалваното решение е валидно и допустимо – постановено е в предвидената от закона форма от компетентния съд, след сезиране с иск за обявяване на нищожност на съдебен акт. Наведените в касационната жалба доводи, че в обжалваното от нея решение първоинстанционният съд не е обсъдил всички наведени от нея доводи за нищожност на определение № 5737/12.05.2021 г. са неоснователни, тъй като съдът е обсъдил фактите и доводите относими към спора, който е обявяване на нищожност на съдебен акт. Решението е законосъобразно.</w:t>
        <w:tab/>
        <w:br/>
        <w:tab/>
        <w:t xml:space="preserve">Предмет на производството пред АССг е бил предявеният от Зашева иск за нищожност на определение № 5737 от 12.05.2021 г., постановено по адм. дело № 3664/2021 г. по описа на Върховния административен съд, Петчленен състав, с което е оставено в сила разпореждане № 2205 от 18.02.2021 г. по адм. дело № 1706/2021 г. на ВАС, с което Председателят на съда на основание чл. 231, във вр. с чл. 213б, ал. 3 АПК оставя без разглеждане подадената от нея частна жалба срещу протоколно определение от 02.12.2020 г. по адм. дело № 14168/2016 г. на ВАС, Пето отделение. С посоченото протоколно определение тричленен състав на ВАС изпраща по подсъдност на АССг исковата молба на Зашева, предявена срещу МВР за присъждане на обезщетение за неимуществени вреди на основание чл. 204, ал. 2 АПК.</w:t>
        <w:tab/>
        <w:br/>
        <w:tab/>
        <w:t xml:space="preserve">Първоинстанционният съд, след извършената пълна проверка за пороци на съдебния акт, чиято нищожност се иска е обсъдил релевантните факти, установяващи неговата допустимост, съобразявайки приложимите в случая правни норми и е приел, че исковата молба е неоснователна.</w:t>
        <w:tab/>
        <w:br/>
        <w:tab/>
        <w:t xml:space="preserve">Правилен е изводът му, че определението, чиято нищожност се иска да бъде обявена е постановено в производство по реда на чл. 229 и сл. от АПК, тъй като е постановено в производството, образувано по частна жалба на Зашева срещу определение на тричленен състав, с което е прекратено производство по дело и предявеният от нея иск е изпратен за разглеждане на компетентния съд – АССг. Правилно, въз основа на събраните доказателства АССГ приема, че това производство е приключено с разпореждане на Председателя на ВАС № 2205 от 18.02.2021 г. по адм. дело № 1706/2021 г., с което на основание чл. 231 АПК във вр. с чл. 213б, ал. 3 АПК, норма, действала към момента на постановяване на разпореждането и до отмяната й с ДВ бр. 15 от 19.02.2021 г. .</w:t>
        <w:tab/>
        <w:br/>
        <w:tab/>
        <w:t xml:space="preserve">Правилен е изводът, че процесното определение е постановено от компетентния съд – Петчленен състав на ВАС, предвид разпоредбата на чл. 217, ал. 1 АПК, приложима с оглед препращащата норма на чл. 236 АПК доколкото в случая се касае до обжалване на определение, постановено от тричленен състав на ВАС.</w:t>
        <w:tab/>
        <w:br/>
        <w:tab/>
        <w:t xml:space="preserve">Няма спор, че определението е постановено в предписаната от закона форма – притежава всички реквизити по чл. 172а, ал. 1 АПК, мотивирано е в съответствие с предвиденото в чл. 221 АПК и е подписано от всички членове на състава в съответствие с чл. 172а, ал. 3 АПК.</w:t>
        <w:tab/>
        <w:br/>
        <w:tab/>
        <w:t xml:space="preserve">Предвид така установеното правилно е прието, че предявеният от Зашева иск за обявяване на нищожността на определение № 5737/12.05.2021 г., постановено по адм. дело № 3664/2021 г. по описа на ВАС е неоснователен и същият е отхвърлен.</w:t>
        <w:tab/>
        <w:br/>
        <w:tab/>
        <w:t xml:space="preserve">Обжалваното решение е обосновано – съдът в съответствие с предмета на спора пред него и изяснил релевантните за спора факти, въз основа на събраните по делото доказателства, като е изложил фактическите и правните си констатации аргументирано и подробно.</w:t>
        <w:tab/>
        <w:br/>
        <w:tab/>
        <w:t xml:space="preserve">При извършената проверка служебно и по наведените от касационната жалбодателка доводи не се установиха допуснати нарушения на съдопроизводствените правила при постановяване на обжалваното пред настоящия състав решение.</w:t>
        <w:tab/>
        <w:br/>
        <w:tab/>
        <w:t xml:space="preserve">Предвид изложеното, настоящият съдебен състав на ВАС приема, че обжалваното решение е правилно и следва да бъде оставено в сила, като постановено при отсъствие на касационни основания за отмяна.</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 6736 от 16.11.2021 г., постановено по административно дело № 5618/2021 г. от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