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№1032/22.12.2011 по ч. търг. д. №728/2011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1032</w:t>
        <w:tab/>
        <w:br/>
        <w:tab/>
        <w:t xml:space="preserve"/>
        <w:tab/>
        <w:br/>
        <w:tab/>
        <w:t xml:space="preserve">гр. София, 22.12.2011 година </w:t>
        <w:tab/>
        <w:br/>
        <w:tab/>
        <w:t xml:space="preserve"/>
        <w:tab/>
        <w:br/>
        <w:tab/>
        <w:t xml:space="preserve">ВЪРХОВЕН КАСАЦИОНЕН СЪД на Република БЪЛГАРИЯ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Търговска колегия, Второ отделение</w:t>
        <w:tab/>
        <w:br/>
        <w:tab/>
        <w:t xml:space="preserve"> </w:t>
        <w:tab/>
        <w:br/>
        <w:tab/>
        <w:t xml:space="preserve"> в закрито съдебно заседание на двадесет и първи декември през две хиляди и единадесета година в състав:</w:t>
        <w:tab/>
        <w:br/>
        <w:tab/>
        <w:t xml:space="preserve"/>
        <w:tab/>
        <w:br/>
        <w:tab/>
        <w:t xml:space="preserve">ПРЕДСЕДАТЕЛ: РОСИЦА КОВАЧЕВА</w:t>
        <w:tab/>
        <w:br/>
        <w:tab/>
        <w:t xml:space="preserve"> </w:t>
        <w:tab/>
        <w:br/>
        <w:tab/>
        <w:t xml:space="preserve"> ЧЛЕНОВЕ: ЛИДИЯ ИВАНОВА</w:t>
        <w:tab/>
        <w:br/>
        <w:tab/>
        <w:t xml:space="preserve"> </w:t>
        <w:tab/>
        <w:br/>
        <w:tab/>
        <w:t xml:space="preserve"> ЕМИЛИЯ ВАСИЛЕВА</w:t>
        <w:tab/>
        <w:br/>
        <w:tab/>
        <w:t xml:space="preserve"> </w:t>
        <w:tab/>
        <w:br/>
        <w:tab/>
        <w:t xml:space="preserve">като изслуша докладваното от съдия Емилия Василева ч. т. дело № 728 по описа за 2011г. и за да се произнесе, взе предвид следното: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1 ГПК. </w:t>
        <w:tab/>
        <w:br/>
        <w:tab/>
        <w:t xml:space="preserve"> </w:t>
        <w:tab/>
        <w:br/>
        <w:tab/>
        <w:t xml:space="preserve"> Образувано е по частна касационна жалба на [фирма], [населено място], приподписана от процесуалния му представител адв. Т. В. Г., срещу определение № 407 от 29.07.2011г. по в. ч. т. дело № 462/2011г. на Варненски апелативен съд, Търговско отделение, с което е потвърдено определение № 2097/25.05.2011г. по т. дело № 1092/2011г. на Варненски окръжен съд, с което е прекратено производството по иска с правно основание чл. 74, ал. 1 ТЗ, предявен от Т. К. Д. в качеството му на съдружник в [фирма] срещу [фирма], [населено място]. </w:t>
        <w:tab/>
        <w:br/>
        <w:tab/>
        <w:t xml:space="preserve"> </w:t>
        <w:tab/>
        <w:br/>
        <w:tab/>
        <w:t xml:space="preserve">Частният жалбоподател прави оплакване за неправилност на въззивното определение поради незаконосъобразност, съществено нарушение на съдопроизводствените правила и необоснованост. В частната касационна жалба и приложеното към нея изложение релевира доводи за наличие на предпоставките на чл. 280, ал. 1, т. 1 и 3 ГПК във връзка с чл. 274, ал. 3 ГПК: 1/ по въпроса „приложима ли е разпоредбата на чл. 74, ал. 2 ТЗ за спазване на преклузивен срок за предявяване на иска при единствена възможност за узнаване от неприсъствалия съдружник за приетите решения на Общото събрание на съдружниците едва след тяхното обявяване за вписани в Търговския регистър по реда на чл. 6 ЗТР” не е налице съдебна практика, поради което е от значение за точното прилагане на закона и за развитието на правото; 2/ въпросът „следва ли винаги при произнасяне относно допустимостта на иск с правно основание чл. 74, ал. 1 ТЗ във връзка с началото на срока за предявяване на иска по чл. 74, ал. 2 ТЗ допустимостта на същия да се преценява в зависимост от това дали спорно или безспорно е редовното уведомяване на съдружника за провеждането на ОС съгласно чл. 139, ал. 1 ТЗ” е решен в противоречие със задължителната практика – решение № 1592/28.11.2003г. по гр. дело № 612/2003г. на ВКС, ТК, І т. о. </w:t>
        <w:tab/>
        <w:br/>
        <w:tab/>
        <w:t xml:space="preserve"> </w:t>
        <w:tab/>
        <w:br/>
        <w:tab/>
        <w:t xml:space="preserve">Ответникът [фирма], [населено място] чрез процесуалния си представител адв. И. К. З. оспорва частната касационна жалба и прави възражение за липса на основанията по чл. 280, ал. 1, т. 1 и т. 3 ГПК за допускане на касационно обжалване на атакувания съдебен акт. Подробни съображения излага в писмен отговор. </w:t>
        <w:tab/>
        <w:br/>
        <w:tab/>
        <w:t xml:space="preserve"> </w:t>
        <w:tab/>
        <w:br/>
        <w:tab/>
        <w:t xml:space="preserve"> Върховният касационен съд, Търговска колегия, състав на Второ отделение, след като прецени данните по делото и обсъди доводите за допускане на касационно обжалване, приема следното:</w:t>
        <w:tab/>
        <w:br/>
        <w:tab/>
        <w:t xml:space="preserve"> </w:t>
        <w:tab/>
        <w:br/>
        <w:tab/>
        <w:t xml:space="preserve"> Частната касационна жалба е подадена от легитимирана страна в предвидения в чл. 275, ал. 1 ГПК едноседмичен срок и е насочена срещу валиден, допустим и подлежащ на обжалване съдебен акт. </w:t>
        <w:tab/>
        <w:br/>
        <w:tab/>
        <w:t xml:space="preserve"> </w:t>
        <w:tab/>
        <w:br/>
        <w:tab/>
        <w:t xml:space="preserve"> За да потвърди определението на Варненски окръжен съд, с което е прекратено производството по делото, въззивната инстанция е констатирала, че предмет на иска по чл. 74, ал. 1 ТЗ са решенията, взети на Общо събрание на съдружниците на [фирма], проведено на 27.09.2010г., а исковата молба е подадена на 13.05.2011г., поради което е направила извод, че предвиденият в чл. 74, ал. 2 ТЗ преклузивен срок за предявяване на иска по чл. 74, ал. 1 ТЗ, за чието спазване съдът следи служебно, е пропуснат, като е изтекъл и най-дългият срок от 3 месеца, считано деня на общото събрание – 27.09.2010г. </w:t>
        <w:tab/>
        <w:br/>
        <w:tab/>
        <w:t xml:space="preserve"> </w:t>
        <w:tab/>
        <w:br/>
        <w:tab/>
        <w:t xml:space="preserve">Допускането на касационно обжалване съгласно чл. 280, ал. 1 ГПК предпоставя произнасяне от въззивния съд по съществен материалноправен или процесуалноправен въпрос, по отношение на който е налице някое от основанията по чл. 280, ал. 1, т. 1 – т. 3 ГПК. Преценката за допускане на касационно обжалване се извършва от ВКС въз основа на изложените твърдения и доводи с оглед критериите, предвидени в посочената правна норма. </w:t>
        <w:tab/>
        <w:br/>
        <w:tab/>
        <w:t xml:space="preserve"> </w:t>
        <w:tab/>
        <w:br/>
        <w:tab/>
        <w:t xml:space="preserve">Предвид инвокираните от частния жалбоподател доводи и данните по делото, релевантните за спора правни въпроси се отнасят до процесуалната предпоставка за допустимост на иска по чл. 74, ал. 1 ТЗ, началото на течене на преклузивния срок по чл. 74, ал. 2 ТЗ и неговото спазване в хипотезата на неприсъствал на Общото събрание съдружник, когато не е безспорно, че е бил редовно поканен, и е бил в невъзможност да узнае за него поради заявяване за вписване на обстоятелствата по решенията на ОС повече от три месеца след провеждане на ОС. Този въпрос е от значение за крайния правен резултат по делото, поради което попада в обхвата на чл. 280, ал. 1 ГПК. </w:t>
        <w:tab/>
        <w:br/>
        <w:tab/>
        <w:t xml:space="preserve"> </w:t>
        <w:tab/>
        <w:br/>
        <w:tab/>
        <w:t xml:space="preserve">Неоснователно е позоваването на противоречие със задължителната практика на ВКС, обективирана в решение № 1592/28.11.2003г. по гр. дело № 612/2003г. на ВКС, ТК, І т. о. Посоченият съдебен акт не е от категорията на актовете по чл. 280, ал. 1, т. 1 ГПК във връзка с т. 2 от Тълкувателно решение № 1 от 19.02.2010г. на ВКС по тълк. д. № 1/2009г., ОСГТК, нито е относим към настоящия случай, тъй като касае различна от разглежданата хипотеза - искът за отмяна на решенията на проведеното на 20.10.2000г. общо събрание е предявен на 17.11.2000г., т. е. в рамките на максималния тримесечен срок по чл. 74, ал. 2 ТЗ.</w:t>
        <w:tab/>
        <w:br/>
        <w:tab/>
        <w:t xml:space="preserve"> </w:t>
        <w:tab/>
        <w:br/>
        <w:tab/>
        <w:t xml:space="preserve">Неоснователен е доводът за допускане на касационно обжалване на въззивното определение по чл. 280, ал. 1, т. 3 ГПК. Съгласно т. 4 на Тълкувателно решение № 1 от 19.02.2010г. на ВКС по тълк. дело № 1/2009г., ОСГТК правният въпрос от значение за изхода по конкретно дело, разрешен в обжалвания въззивен съдебен акт е от значение за точното прилагане на закона, когато разглеждането му допринася за промяна на създадената поради неточно тълкуване съдебна практика, или за осъвременяване на тълкуването й с оглед изменения в законодателството и обществените условия, а за развитие на правото, когато законите са непълни, неясни или противоречиви,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промени. Разпоредбата на чл. 74, ал. 2, последната хипотеза ТЗ е достатъчно точна и ясна и не предполага противоречиво тълкуване. Предвиденият в нея максимален преклузивен срок от три месеца, считано от деня на общото събрание, не може да се тълкува разширително поради недобросъвестно поведение на един от управителите на търговското дружество и неспазване на срока по чл. 6, ал. 2 ЗТР. Фактическият състав на чл. 74, ал. 2 ТЗ не включва причините за невъзможността за узнаване на общото събрание и неговите решения. </w:t>
        <w:tab/>
        <w:br/>
        <w:tab/>
        <w:t xml:space="preserve"> </w:t>
        <w:tab/>
        <w:br/>
        <w:tab/>
        <w:t xml:space="preserve">Поради липса на предпоставките на чл. 280, ал. 1 ГПК настоящият съдебен състав счита, че не следва да се допуска касационно обжалване на определението на Варненски апелативен съд. </w:t>
        <w:tab/>
        <w:br/>
        <w:tab/>
        <w:t xml:space="preserve"> </w:t>
        <w:tab/>
        <w:br/>
        <w:tab/>
        <w:t xml:space="preserve"> Мотивиран от горното, Върховен касационен съд на Република България, Търговска колегия, състав на Второ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 НЕ ДОПУСКА </w:t>
        <w:tab/>
        <w:br/>
        <w:tab/>
        <w:t xml:space="preserve"> </w:t>
        <w:tab/>
        <w:br/>
        <w:tab/>
        <w:t xml:space="preserve">касационно обжалване на определение определение № 407 от 29.07.2011г. по в. ч. т. дело № 462/2011г. на Варненски апелативен съд, Търговско отделение. </w:t>
        <w:tab/>
        <w:br/>
        <w:tab/>
        <w:t xml:space="preserve"/>
        <w:tab/>
        <w:br/>
        <w:tab/>
        <w:t xml:space="preserve">ОПРЕДЕЛЕНИЕТО</w:t>
        <w:tab/>
        <w:br/>
        <w:tab/>
        <w:t xml:space="preserve"> </w:t>
        <w:tab/>
        <w:br/>
        <w:tab/>
        <w:t xml:space="preserve"> не подлежи на обжалване.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