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№238/07.05.2015 по ч. търг. д. №1806/2014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 № 238</w:t>
        <w:tab/>
        <w:br/>
        <w:tab/>
        <w:t xml:space="preserve"> </w:t>
        <w:tab/>
        <w:br/>
        <w:tab/>
        <w:t xml:space="preserve">София, 07.05.2015 година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</w:t>
        <w:tab/>
        <w:br/>
        <w:tab/>
        <w:t xml:space="preserve"> </w:t>
        <w:tab/>
        <w:br/>
        <w:tab/>
        <w:t xml:space="preserve">, в закрито заседание на осемнадесети март през две хиляди и петнадесета година в състав: </w:t>
        <w:tab/>
        <w:br/>
        <w:tab/>
        <w:t xml:space="preserve"> </w:t>
        <w:tab/>
        <w:br/>
        <w:tab/>
        <w:t xml:space="preserve"> ПРЕДСЕДАТЕЛ: ТАТЯНА ВЪРБАНОВА</w:t>
        <w:tab/>
        <w:br/>
        <w:tab/>
        <w:t xml:space="preserve"> </w:t>
        <w:tab/>
        <w:br/>
        <w:tab/>
        <w:t xml:space="preserve"> ЧЛЕНОВЕ: КАМЕЛИЯ ЕФРЕМОВА </w:t>
        <w:tab/>
        <w:br/>
        <w:tab/>
        <w:t xml:space="preserve"> </w:t>
        <w:tab/>
        <w:br/>
        <w:tab/>
        <w:t xml:space="preserve"> БОНКА ЙОНКОВА</w:t>
        <w:tab/>
        <w:br/>
        <w:tab/>
        <w:t xml:space="preserve"> </w:t>
        <w:tab/>
        <w:br/>
        <w:tab/>
        <w:t xml:space="preserve">изслуша докладваното от съдия Бонка Йонкова т. д. № 1806/2014 година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[фирма] - [населено място], срещу въззивно решение № 921 от 28.02.2014 г., постановено по в. гр. д. № 992/2013 г. на Благоевградски окръжен съд, с което е потвърдено решение № 3816 от 19.08.2013 г. по гр. д. № 1369/2011 г. на Районен съд - Разлог. С първоинстанционното решение е признато за установено по реда на чл. 422 във вр. с чл. 415, ал. 1 ГПК, че [фирма] дължи на [фирма] сумата 5 904 лв. - неизплатено възнаграждение по неформален договор за изработка и фактура № 71/21.05.2009 г., за която сума е издадена заповед за изпълнение по чл. 410 ГПК в производството по ч. гр. д. № 997/2011 г. на Районен съд - Разлог, отхвърлен е предявеният от [фирма] против [фирма] насрещен иск с правно основание чл. 55 ЗЗД за сумата 11 041.06 лв., претендирана като платено без основание възнаграждение за извършени СМР по фактура № 55 от 27.08.2008 г., и с оглед изхода на делото по първоначалния и насрещния иск са присъдени разноски на [фирма]. </w:t>
        <w:tab/>
        <w:br/>
        <w:tab/>
        <w:t xml:space="preserve"> </w:t>
        <w:tab/>
        <w:br/>
        <w:tab/>
        <w:t xml:space="preserve"> В касационната жалба се излагат доводи за неправилност на въззивното решение поради нарушения на материалния закон и съществени нарушения на съдопроизводствените правила. По съображения в жалбата се прави искане за отмяна на решението и за връщане на делото за ново разглеждане от друг състав на въззивния съд, алтернативно - за разрешаване на спора по същество от касационната инстанция с отхвърляне на първоначалния иск, уважаване на насрещния иск и присъждане на разноски.</w:t>
        <w:tab/>
        <w:br/>
        <w:tab/>
        <w:t xml:space="preserve"> </w:t>
        <w:tab/>
        <w:br/>
        <w:tab/>
        <w:t xml:space="preserve"> Допускането на касационно обжалване се поддържа на основанието по чл. 280, ал. 1, т. 1 ГПК, обосновано в изложение по чл. 284, ал. 3, т. 1 ГПК. Ответникът по касация [фирма] - [населено място], изразява становище за недопускане на въззивното решение до касационно обжалване и за неоснователност на касационната жалба. Подробни аргументи излага в писмен отговор от 30.05.2014 г. Претендира разноски.</w:t>
        <w:tab/>
        <w:br/>
        <w:tab/>
        <w:t xml:space="preserve"> </w:t>
        <w:tab/>
        <w:br/>
        <w:tab/>
        <w:t xml:space="preserve"> Върховен касационен съд, Търговска колегия, състав на Второ отделение, след преценка на данните по делото и доводите по чл. 280, ал. 1 ГПК, приема следното: </w:t>
        <w:tab/>
        <w:br/>
        <w:tab/>
        <w:t xml:space="preserve"> </w:t>
        <w:tab/>
        <w:br/>
        <w:tab/>
        <w:t xml:space="preserve"> Касационната жалба е подадена от надлежна страна в преклузивния срок по чл. 283 ГПК и е процесуално допустима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е обжалвано въззивното решение по насрещния иск за сумата 11 041.06 лв. В частта, с която е обжалвано въззивното решение по първоначалния иск за сумата 5 094 лв., касационната жалба е процесуално недопустима и следва да бъде оставена без разглеждане. Цената на първоначалния иск е под предвидения в чл. 280, ал. 2 ГПК минимален праг за достъп до касационно обжалване по търговски дела - 10 000 лв., поради което решението в тази част не подлежи на касационно обжалване. </w:t>
        <w:tab/>
        <w:br/>
        <w:tab/>
        <w:t xml:space="preserve"/>
        <w:tab/>
        <w:br/>
        <w:tab/>
        <w:t xml:space="preserve">За да потвърди решението на Районен съд - Разлог в частта, с която е отхвърлен предявеният от [фирма] против [фирма] насрещен иск за сумата 11 094.06 лв., претендирана като платено без основание възнаграждение за монтаж на електрически табла по фактура № 55/27.08.2008 г., Благоевградски окръжен съд е приел, че от доказателствата по делото не се установява ищецът по насрещния иск да е заплатил повторно посочената сума на ответника като възнаграждение за монтиране на електрически табла, след извършено плащане на възнаграждение за същата работа на главния изпълнител [фирма]. </w:t>
        <w:tab/>
        <w:br/>
        <w:tab/>
        <w:t xml:space="preserve"> </w:t>
        <w:tab/>
        <w:br/>
        <w:tab/>
        <w:t xml:space="preserve">Въззивният съд е преценил, че от съдържанието на представения по делото протокол № 2/2008 г. за извършени и приети работи по сключен договор за изработка между [фирма] като възложител и [фирма] като изпълнител и от писмените доказателства за осъществени разплащания по договора не може да се направи извод, че възложителят е заплатил на изпълнителя възнаграждение за монтажа на електрическите табла, за което е издадена фактурата от 27.08.2008 г., послужила като основание за плащане на сумата 11 094.06 лв. на подизпълнителя [фирма]. Решаващият въззивен състав е споделил становището на първоинстанционния съд, че показанията на свидетелката П. - съпруга на управителя на [фирма], за включване на работите по монтаж на електрическите табла в протокол № 2/2008 г. и за заплащане на възнаграждение за тях на [фирма] не следва да се кредитират, тъй като не кореспондират с останалите доказателства по делото и свидетелката е заинтересована от изхода на спора. В зависимост от извода, че не е установено ищецът да е платил възнаграждение за монтажа на електрическите табла на главния изпълнител, въззивният състав е приел, че плащането на възнаграждението на ответника по насрещния иск не е лишено от основание по смисъла на чл. 55 ЗЗД. Като самостоятелен аргумент за неоснователност на насрещната искова претенция е посочена и липсата на доказателства първоначалният изпълнител [фирма] да е заплатил на [фирма] отразеното във фактурата възнаграждение, за да е налице повторно получаване на възнаграждението от ответника като предпоставка за неоснователно обогатяване по смисъла на чл. 55 ЗЗД. </w:t>
        <w:tab/>
        <w:br/>
        <w:tab/>
        <w:t xml:space="preserve"> </w:t>
        <w:tab/>
        <w:br/>
        <w:tab/>
        <w:t xml:space="preserve">Настоящият състав на ВКС намира, че въззивното решение не следва да се допуска до касационно обжалване. </w:t>
        <w:tab/>
        <w:br/>
        <w:tab/>
        <w:t xml:space="preserve"> </w:t>
        <w:tab/>
        <w:br/>
        <w:tab/>
        <w:t xml:space="preserve">В изложението по чл. 284, ал. 3, т. 1 ГПК касаторът е обосновал приложното поле на касационното обжалване с твърдения, че въззивният съд се е произнесъл в противоречие със задължителна практика на ВКС по чл. 290 ГПК по следните значими за изхода на делото въпроси: „</w:t>
        <w:tab/>
        <w:br/>
        <w:tab/>
        <w:t xml:space="preserve"> </w:t>
        <w:tab/>
        <w:br/>
        <w:tab/>
        <w:t xml:space="preserve">1.</w:t>
        <w:tab/>
        <w:br/>
        <w:tab/>
        <w:t xml:space="preserve"> </w:t>
        <w:tab/>
        <w:br/>
        <w:tab/>
        <w:t xml:space="preserve"> Налице ли е произнесен от съда доклад по чл. 146 ГПК по основния иск и може ли въззивният съд да се произнесе по иск, по който няма приет от съда доклад; </w:t>
        <w:tab/>
        <w:br/>
        <w:tab/>
        <w:t xml:space="preserve"> </w:t>
        <w:tab/>
        <w:br/>
        <w:tab/>
        <w:t xml:space="preserve">2.</w:t>
        <w:tab/>
        <w:br/>
        <w:tab/>
        <w:t xml:space="preserve"> </w:t>
        <w:tab/>
        <w:br/>
        <w:tab/>
        <w:t xml:space="preserve"> Необсъждането на свидетелските показания и писмените доказателства в мотивите на решението представлява ли съществено нарушение на съдопроизводствените правила и води ли до неправилност на съдебния акт; </w:t>
        <w:tab/>
        <w:br/>
        <w:tab/>
        <w:t xml:space="preserve"> </w:t>
        <w:tab/>
        <w:br/>
        <w:tab/>
        <w:t xml:space="preserve">3.</w:t>
        <w:tab/>
        <w:br/>
        <w:tab/>
        <w:t xml:space="preserve"> </w:t>
        <w:tab/>
        <w:br/>
        <w:tab/>
        <w:t xml:space="preserve"> При предявен иск по чл. 55, ал. 1, пр. 1 ЗЗД кой следва да докаже плащането /даването/ и кой - основанието за получаване; </w:t>
        <w:tab/>
        <w:br/>
        <w:tab/>
        <w:t xml:space="preserve"> </w:t>
        <w:tab/>
        <w:br/>
        <w:tab/>
        <w:t xml:space="preserve">4.</w:t>
        <w:tab/>
        <w:br/>
        <w:tab/>
        <w:t xml:space="preserve"> </w:t>
        <w:tab/>
        <w:br/>
        <w:tab/>
        <w:t xml:space="preserve"> Кога намира приложение разпоредбата на чл. 55, ал. 1, пр. 1 ЗЗД - при липса или при наличие на договорни правоотношения; </w:t>
        <w:tab/>
        <w:br/>
        <w:tab/>
        <w:t xml:space="preserve"> </w:t>
        <w:tab/>
        <w:br/>
        <w:tab/>
        <w:t xml:space="preserve">5.</w:t>
        <w:tab/>
        <w:br/>
        <w:tab/>
        <w:t xml:space="preserve"> </w:t>
        <w:tab/>
        <w:br/>
        <w:tab/>
        <w:t xml:space="preserve"> Когато едно лице не е възложило определена дейност на друго, но е заплатило определена сума, същата явява ли се недължимо платена, ако третото лице е било възложило изпълнението; </w:t>
        <w:tab/>
        <w:br/>
        <w:tab/>
        <w:t xml:space="preserve"> </w:t>
        <w:tab/>
        <w:br/>
        <w:tab/>
        <w:t xml:space="preserve">6.</w:t>
        <w:tab/>
        <w:br/>
        <w:tab/>
        <w:t xml:space="preserve"> </w:t>
        <w:tab/>
        <w:br/>
        <w:tab/>
        <w:t xml:space="preserve"> Достатъчно ли е да се установи плащането без основание, за да е налице неоснователно обогатяване по смисъла на чл. 55, ал. 1, пр. 1 ЗЗД, или следва да се установи и обогатяване на ответника, т. е. получаване на една сума два пъти”. </w:t>
        <w:tab/>
        <w:br/>
        <w:tab/>
        <w:t xml:space="preserve"> </w:t>
        <w:tab/>
        <w:br/>
        <w:tab/>
        <w:t xml:space="preserve">Първият от поставените въпроси е относим към изхода на спора по първоначалния иск и с оглед необжалваемостта на въззивното решение в частта по този иск не следва да бъде обсъждан. </w:t>
        <w:tab/>
        <w:br/>
        <w:tab/>
        <w:t xml:space="preserve"> </w:t>
        <w:tab/>
        <w:br/>
        <w:tab/>
        <w:t xml:space="preserve">Въпросът дали необсъждането на свидетелски показания и писмени доказателства в мотивите на решението представлява съществено нарушение на съдопроизводствените правила е от значение за правилността на обжалваното решение. Според указанията в т. 1 от Тълкувателно решение № 1/19.02.2010 г. на ОСГТК на ВКС въпросите, които имат значение за правилността на решението, не съставляват правни въпроси по смисъла на чл. 280, ал. 1 ГПК и касационно обжалване по повод на тях не може да се допусне. Правилността на решението се проверява в производството по чл. 290 ГПК в случай на допуснато касационно обжалване и не е предмет на производството по чл. 288 ГПК, в което касационните жалби се селектират в зависимост от специфичните за достъпа до касация основания по чл. 280, ал. 1, т. 1 - т. 3 ГПК. </w:t>
        <w:tab/>
        <w:br/>
        <w:tab/>
        <w:t xml:space="preserve"> </w:t>
        <w:tab/>
        <w:br/>
        <w:tab/>
        <w:t xml:space="preserve">От значение за изхода на делото по смисъла на чл. 280, ал. 1 ГПК е третият въпрос, свързан с разпределението на доказателствената тежест по иска с правно основание чл. 55, ал. 1, т. 1 ГПК, но той не е разрешен от въззивния съд в отклонение от задължителната практика на ВКС, както поддържа касаторът. Отхвърлянето на насрещния иск е резултат от извода на въззивния съд, че </w:t>
        <w:tab/>
        <w:br/>
        <w:tab/>
        <w:t xml:space="preserve"> </w:t>
        <w:tab/>
        <w:br/>
        <w:tab/>
        <w:t xml:space="preserve">ищецът не е доказал да е платил повторно претендираната с иска сума на ответника, </w:t>
        <w:tab/>
        <w:br/>
        <w:tab/>
        <w:t xml:space="preserve"> </w:t>
        <w:tab/>
        <w:br/>
        <w:tab/>
        <w:t xml:space="preserve">за да е налице хипотезата на неоснователно обогатяване по чл. 55, ал. 1, пр. 1 ЗЗД. Даденото разрешение е съобразено със задължителната практика в ППВС № 1/1979 г. по въпросите на неоснователното обогатяване, както и с цитираната в изложението задължителна практика на ВКС по чл. 290 ГПК в решение № 161/01.07.2013 г. по гр. д. № 564/2012 г. на ВКС, ІV г. о., решение № 29/28.03.2012 г. по гр. д. № 1144/2010 г. на ВКС, ІV г. о., и решение № 138/07.10.2009 г. по т. д. № 375/2009 г. на ВКС, ТК, според която при предявен иск по чл. 55, ал. 1, т. 1 ЗЗД доказването на факта на даването /плащането/ като елемент от фактическия състав на неоснователното обогатяване е в тежест на ищеца. Съответствието със задължителната практика на ВКС изключва основанието по чл. 280, ал. 1, т. 1 ГПК, с което е аргументирано искането за достъп до касационен контрол по посочения въпрос. </w:t>
        <w:tab/>
        <w:br/>
        <w:tab/>
        <w:t xml:space="preserve"> </w:t>
        <w:tab/>
        <w:br/>
        <w:tab/>
        <w:t xml:space="preserve">Касационно обжалване на въззивното решение не може да се допусне и по останалите три въпроса в изложението, тъй като те не отговарят на общото изискване на чл. 280, ал. 1 ГПК - да са от значение за изхода на делото. </w:t>
        <w:tab/>
        <w:br/>
        <w:tab/>
        <w:t xml:space="preserve"> </w:t>
        <w:tab/>
        <w:br/>
        <w:tab/>
        <w:t xml:space="preserve">Пред въззивния съд не е поставян въпроса дали разпоредбата на чл. 55, ал. 1, пр. 1 ЗЗД намира приложение при наличие на договорни правоотношения, поради което в мотивите към обжалваното решение няма произнасяне по него. След като не е обсъждан в решението, въпросът не би могъл да се счете за обуславящ по смисъла на чл. 280, ал. 1 ГПК. За изчерпателност следва да се отбележи, че по отношение на този въпрос не е доказана и допълнителната предпоставка по т. 1 на чл. 280, ал. 1 ГПК. Изводът на въззивния съд, че исковата претенция намира своето основание в чл. 55, ал. 1, пр. 1 ЗЗД, е изграден върху твърденията на касатора - ищец по насрещния иск, че претендираната с иска сума е платена повторно, т. е. без основание, на ответника като възнаграждение за извършени работи по договор за изработка, след като за същите работи преди това е платено възнаграждение на друг изпълнител по договора. Като е съобразил твърденията за </w:t>
        <w:tab/>
        <w:br/>
        <w:tab/>
        <w:t xml:space="preserve"> </w:t>
        <w:tab/>
        <w:br/>
        <w:tab/>
        <w:t xml:space="preserve">лишено от основание плащане</w:t>
        <w:tab/>
        <w:br/>
        <w:tab/>
        <w:t xml:space="preserve"> </w:t>
        <w:tab/>
        <w:br/>
        <w:tab/>
        <w:t xml:space="preserve"> и е квалифицирал иска с правно основание чл. 55, ал. 1, пр. 1 ЗЗД, въззивният съд не е постановил решението си в противоречие със сочената от касатора задължителна практика в постановеното по реда на чл. 290 ГПК решение № 381/03.01.2012 г. по гр. д. № 1514/2010 г. на ВКС, ІІІ г. о. В това решение е застъпено последователно поддържаното в практиката на ВКС становище, че институтът на неоснователното обогатяване намира приложение в случаите, когато между страните не съществува облигационна обвързаност и липсва възможност да реализират правата си по друг ред. В обжалваното решение приложението на чл. 55, ал. 1, пр. 1 ЗЗД е последица от твърдяната липса на основание за плащане на търсената с насрещния иск сума, за която самият касатор е поддържал, че е довела до неоснователното му обогатяване. </w:t>
        <w:tab/>
        <w:br/>
        <w:tab/>
        <w:t xml:space="preserve"> </w:t>
        <w:tab/>
        <w:br/>
        <w:tab/>
        <w:t xml:space="preserve">Въпросите по п. 4 и п. 5 нямат връзка с решаващите изводи на въззивния съд, обусловили отхвърлянето на насрещния иск, а са изградени върху тезата на касатора, че е платил два пъти възнаграждение за едни и същи работи. За да отхвърли насрещния иск, въззивният съд е приел, че не е доказано предходно плащане на възнаграждението на друг изпълнител, лишаващо от основание последващото плащане в полза на ответника по насрещния иск. При направен извод за недоказаност на предходното плащане въпросите дали заплащането на възнаграждението в полза на ответника е недължимо и дали за основателността на иска по чл. 55, ал. 1, пр. 1 ЗЗД е достатъчно да се установи плащането без основание не покриват общия селективен критерий на чл. 280, ал. 1 ГПК. Поради отсъствие на общото изискване на чл. 280, ал. 1 ГПК не следва да се обсъждат доводите на касатора за противоречие на въззивното решение със задължителната практика в решение № 89/20.06.2013 г. по гр. д. № 1184/2012 г. на ВКС, ІІІ г. о., и решение № 25/22.02.2010 г. по т. д. № 657/2009 г. на ВКС, ТК.</w:t>
        <w:tab/>
        <w:br/>
        <w:tab/>
        <w:t xml:space="preserve"> </w:t>
        <w:tab/>
        <w:br/>
        <w:tab/>
        <w:t xml:space="preserve">В зависимост от изхода на производството по чл. 288 ГПК касаторът следва да бъде осъден да заплати на ответника по касация разноски в размер на сумата 550 лв. - адвокатско възнаграждение за изготвяне на отговор на касационна жалба, уговорено и платено в брой по договор за правна защита и съдействие от 30.05.2014 г. </w:t>
        <w:tab/>
        <w:br/>
        <w:tab/>
        <w:t xml:space="preserve"> </w:t>
        <w:tab/>
        <w:br/>
        <w:tab/>
        <w:t xml:space="preserve">Мотивиран от горното и на основание чл. 288 ГПК и чл. 280, ал. 2 ГПК, Върховен касационен съд, Търговска колегия, състав на Второ отделение, 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</w:t>
        <w:tab/>
        <w:br/>
        <w:tab/>
        <w:t xml:space="preserve"/>
        <w:tab/>
        <w:br/>
        <w:tab/>
        <w:t xml:space="preserve">въззивно решение № 921 от 28.02.2014 г., постановено по в. гр. д. № 992/2013 г. на Благоевградски окръжен съд, </w:t>
        <w:tab/>
        <w:br/>
        <w:tab/>
        <w:t xml:space="preserve"> </w:t>
        <w:tab/>
        <w:br/>
        <w:tab/>
        <w:t xml:space="preserve">в частта</w:t>
        <w:tab/>
        <w:br/>
        <w:tab/>
        <w:t xml:space="preserve"> </w:t>
        <w:tab/>
        <w:br/>
        <w:tab/>
        <w:t xml:space="preserve">, с която е потвърдено решение № 3816 от 19.08.2013 г. по гр. д. № 1369/2011 г. на Районен съд - Разлог в частта за отхвърляне на предявения от [фирма] против [фирма] насрещен иск с правно основание чл. 55, ал. 1, пр. 1 ЗЗД за сумата 11 041.06 лв.</w:t>
        <w:tab/>
        <w:br/>
        <w:tab/>
        <w:t xml:space="preserve"/>
        <w:tab/>
        <w:br/>
        <w:tab/>
        <w:t xml:space="preserve">ОСТАВЯ БЕЗ РАЗГЛЕЖДАНЕ</w:t>
        <w:tab/>
        <w:br/>
        <w:tab/>
        <w:t xml:space="preserve"> </w:t>
        <w:tab/>
        <w:br/>
        <w:tab/>
        <w:t xml:space="preserve"> касационната жалба на [фирма] срещу </w:t>
        <w:tab/>
        <w:br/>
        <w:tab/>
        <w:t xml:space="preserve"> </w:t>
        <w:tab/>
        <w:br/>
        <w:tab/>
        <w:t xml:space="preserve">частта</w:t>
        <w:tab/>
        <w:br/>
        <w:tab/>
        <w:t xml:space="preserve"> </w:t>
        <w:tab/>
        <w:br/>
        <w:tab/>
        <w:t xml:space="preserve"> от въззивно решение № 921 от 28.02.2014 г. по в. гр. д. № 992/2013 г. на Благоевградски окръжен съд, с която е потвърдено решение № 3816 от 19.08.2013 г. по гр. д. № 1369/2011 г. на Районен съд - Разлог в частта за отхвърляне на предявения от [фирма] против [фирма] първоначален иск за сумата 5 904 лв.</w:t>
        <w:tab/>
        <w:br/>
        <w:tab/>
        <w:t xml:space="preserve"> </w:t>
        <w:tab/>
        <w:br/>
        <w:tab/>
        <w:t xml:space="preserve">ОСЪЖДА</w:t>
        <w:tab/>
        <w:br/>
        <w:tab/>
        <w:t xml:space="preserve"> </w:t>
        <w:tab/>
        <w:br/>
        <w:tab/>
        <w:t xml:space="preserve"> [фирма] с ЕИК[ЕИК] - [населено място], [улица], да заплати на [фирма] с ЕИК[ЕИК] - [населено място], [улица], вх.А, ет. 12, ап. 47, сумата 550 лв. /петстотин и петдесет лв./ - разноски по делото. </w:t>
        <w:tab/>
        <w:br/>
        <w:tab/>
        <w:t xml:space="preserve"> </w:t>
        <w:tab/>
        <w:br/>
        <w:tab/>
        <w:t xml:space="preserve">ОПРЕДЕЛЕНИЕТО</w:t>
        <w:tab/>
        <w:br/>
        <w:tab/>
        <w:t xml:space="preserve"> </w:t>
        <w:tab/>
        <w:br/>
        <w:tab/>
        <w:t xml:space="preserve"> може да се обжалва в едноседмичен срок от връчването с частна жалба пред друг състав на ВКС, Търговска колегия, </w:t>
        <w:tab/>
        <w:br/>
        <w:tab/>
        <w:t xml:space="preserve"> </w:t>
        <w:tab/>
        <w:br/>
        <w:tab/>
        <w:t xml:space="preserve">само в частта</w:t>
        <w:tab/>
        <w:br/>
        <w:tab/>
        <w:t xml:space="preserve"> </w:t>
        <w:tab/>
        <w:br/>
        <w:tab/>
        <w:t xml:space="preserve"> за оставяне на касационната жалба без разглеждане, а в останалата част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