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№89/18.03.2013 по гр. д. №583/2012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89</w:t>
        <w:tab/>
        <w:br/>
        <w:tab/>
        <w:t xml:space="preserve"> </w:t>
        <w:tab/>
        <w:br/>
        <w:tab/>
        <w:t xml:space="preserve">София, 18.03.2013 година</w:t>
        <w:tab/>
        <w:br/>
        <w:tab/>
        <w:t xml:space="preserve"> </w:t>
        <w:tab/>
        <w:br/>
        <w:tab/>
        <w:t xml:space="preserve"> Върховният касационен съд,Второ гражданско отделение, в закрито заседание на четиринадесети март през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583 от 2012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245, ал. 3 ГПК.</w:t>
        <w:tab/>
        <w:br/>
        <w:tab/>
        <w:t xml:space="preserve"> </w:t>
        <w:tab/>
        <w:br/>
        <w:tab/>
        <w:t xml:space="preserve"> Постъпила е молба от [община] за издаване на обратен изпълнителен лист за сумата 215511.72лв.,която общината е превела на [фирма] по издаден в полза на дружеството изпълнителен лист въз основа на невлязло в сила въззивно решение.</w:t>
        <w:tab/>
        <w:br/>
        <w:tab/>
        <w:t xml:space="preserve"> </w:t>
        <w:tab/>
        <w:br/>
        <w:tab/>
        <w:t xml:space="preserve">За да се произнесе по молбата съдът взе предвид следното:</w:t>
        <w:tab/>
        <w:br/>
        <w:tab/>
        <w:t xml:space="preserve"> </w:t>
        <w:tab/>
        <w:br/>
        <w:tab/>
        <w:t xml:space="preserve">На 09.04.2012г. от Варненски апелативен съд е издаден изпълнителен лист срещу [община] за присъдената по в. гр. д.№45/2012г. сума в размер на 175900лв. ведно със законната лихва от датата на предявяване на иска /10.11.2010г./ до окончателното изплащане.</w:t>
        <w:tab/>
        <w:br/>
        <w:tab/>
        <w:t xml:space="preserve"> </w:t>
        <w:tab/>
        <w:br/>
        <w:tab/>
        <w:t xml:space="preserve">На 09.05.2012г. на [община] е връчена покана за доброволно изпълнение по изп. д.№20* на ЧСИ с рег.№*и район на действие Окръжен съд-Варна, образувано въз основа на издадения по гр. д.№45/2012г. на Варненския апелативен съд изпълнителен лист, като в поканата е посочено, че общото задължение по изпълнителното дело към 08.05.2012г. е в размер на 215 511.72лв.</w:t>
        <w:tab/>
        <w:br/>
        <w:tab/>
        <w:t xml:space="preserve"> </w:t>
        <w:tab/>
        <w:br/>
        <w:tab/>
        <w:t xml:space="preserve">С преводно нареждане от 23.05.2012г. [община] е превела по посочената в поканата за доброволно изпълнение банкова сметка сумата 215511.72лв.</w:t>
        <w:tab/>
        <w:br/>
        <w:tab/>
        <w:t xml:space="preserve"> </w:t>
        <w:tab/>
        <w:br/>
        <w:tab/>
        <w:t xml:space="preserve">С решение №18/08.02.2013г.,постановено по настоящето дело, въззивното решение на Варненския апелативен съд, постановено на 22.03.2012г. по гр. д.№45/2012г. е отменено и вместо това предявеният от [фирма] срещу [община] по реда на чл. 73, ал. 1, предл. 2 ЗС иск за заплащане на сумата 175900лв.,представляваща обезщетение за ползите, от които дружеството е лишено да получи от собствения си имот, съставляващ /неотчужден имот/ по действащата кадастрална карта реална част с площ от 732кв. м. от ПИ с идентификатор * с предназначение-второстепенна [улица]за периода 01.01.2004г. до 01.10.2010г. /датата на предявяване на иска/,както и на законната лихва върху тази сума, считано от датата на предявяване на иска до окончателното плащане.</w:t>
        <w:tab/>
        <w:br/>
        <w:tab/>
        <w:t xml:space="preserve"> </w:t>
        <w:tab/>
        <w:br/>
        <w:tab/>
        <w:t xml:space="preserve">С отмяната на въззивното решение, въз основа на което е издаден изпълнителния лист, отпада и основанието, на което сумата от 215511.72лв. е била платена от [община],поради което следва да се приеме, че са налице предпоставките на чл. 245, ал. 3 ГПК за издаване на обратен изпълнителен лист в полза на [община] за връщане на сумата 215511.72лв.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ОСЪЖДА на основание чл. 245, ал. 3 ГПК [фирма] със седалище и адрес на управление [населено място], [улица],вх.Б,ет. 3, офис 7-8,ЕИК[ЕИК] да върне на [община] сумата 215511.71лв. /двеста и петнадесет хиляди петстотин и единадесет лева и 71ст./,платена по изп. д.№20* на ЧСИ Р. Т.,рег.№*,с район на действие Окръжен съд-Варна.</w:t>
        <w:tab/>
        <w:br/>
        <w:tab/>
        <w:t xml:space="preserve"> </w:t>
        <w:tab/>
        <w:br/>
        <w:tab/>
        <w:t xml:space="preserve">Да се издаде обратен изпълнителен лист на [община],за което да се извърши отбелязване върху оригинала на решение №18/08.02.2013г. по настоящето дело.</w:t>
        <w:tab/>
        <w:br/>
        <w:tab/>
        <w:t xml:space="preserve"> </w:t>
        <w:tab/>
        <w:br/>
        <w:tab/>
        <w:t xml:space="preserve">Определението подлежи на обжалване пред друг тричленен състав по реда и в сроковете по чл. 407 ГПК-в четиринадесет дневен срок, който за [община] тече от връчване на препис от определението, а за [фирма] от връчване на поканата за доброволно изпълнение.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