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№5020/19.12.2022 по гр. д. №870/2022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50208</w:t>
        <w:tab/>
        <w:br/>
        <w:tab/>
        <w:t xml:space="preserve"/>
        <w:tab/>
        <w:br/>
        <w:tab/>
        <w:t xml:space="preserve"> София, 19.12.2022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Р. Б, гражданска колегия, I-во отделение, в закрито четиринадесети декември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Председател:М. С</w:t>
        <w:tab/>
        <w:br/>
        <w:tab/>
        <w:t xml:space="preserve"/>
        <w:tab/>
        <w:br/>
        <w:tab/>
        <w:t xml:space="preserve"> Членове:С. К</w:t>
        <w:tab/>
        <w:br/>
        <w:tab/>
        <w:t xml:space="preserve"/>
        <w:tab/>
        <w:br/>
        <w:tab/>
        <w:t xml:space="preserve"> Г. Г</w:t>
        <w:tab/>
        <w:br/>
        <w:tab/>
        <w:t xml:space="preserve"/>
        <w:tab/>
        <w:br/>
        <w:tab/>
        <w:t xml:space="preserve">като изслуша докладваното от съдията Соколова гр. д. № 870/2022 г., и за да се произнесе, взе предвид: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/>
        <w:tab/>
        <w:br/>
        <w:tab/>
        <w:t xml:space="preserve">С определение № 388/19.08.2022 г. по гр. д. № 870/2022 г. на ВКС на РБ, I-во г. о., настоящият състав не е допуснал по жалбите на „А. С. К УМБАЛ Токуда“ ЕАД касационно обжалване на решение № 816/13.07.2021 г. и на решение № 1003/20.09.2021 г. по чл. 247 ГПК, постановени по гр. д. № 190/2021 г. на Софийския апелативен съд, с които исковете на Л. С. Д. срещу болничното заведение - касатор, за обезщетение на претърпени от ищеца неимуществени и имуществени вреди от непозволено увреждане и за лихва за забава, са уважени в общ размер на 159 316.11 лв. С определението по чл. 288 вр. чл. 280 ГПК поисканите от Л. С. Д. разноски за касационното производство не са присъдени поради непредставяне на доказателства. </w:t>
        <w:tab/>
        <w:br/>
        <w:tab/>
        <w:t xml:space="preserve"/>
        <w:tab/>
        <w:br/>
        <w:tab/>
        <w:t xml:space="preserve"> По делото е постъпила молба вх. № 6965/22.08.2022 г. от Л. С. Д. за изменение на определение № 388/19.08.2022 г. по гр. д. № 870/2022 г. на ВКС, I-во г. о., в частта за разноски. Твърди се, че искането за присъждане на разноски е направено с отговора от 19.11.2021 г. на касационната жалба срещу основното въззивно решение, към който са приложени списък на разноски, ведно с приложения към него - договор за правна защита и съдействие от 20.10.2021 г., данъчна фактура и извлечение от банкова сметка.</w:t>
        <w:tab/>
        <w:br/>
        <w:tab/>
        <w:t xml:space="preserve"/>
        <w:tab/>
        <w:br/>
        <w:tab/>
        <w:t xml:space="preserve"> От „А. С. К УМБАЛ Токуда“ ЕАД е постъпил отговор вх. № 509171/14.11.2022 г., с който молбата по чл. 248 ГПК се оспорва като неоснователна с довод за липса на представени доказателства за извършени разноски за адвокатско възнаграждение, както и за настъпила преклузия и възражение по чл. 78, ал. 5 ГПК за прекомерност на заплатеното адвокатско възнаграждение. Във връзка с последното се иска възнаграждението да бъде намалено до минималния размер по Наредба № 1/09.07.2004 г. за минималните размери на адвокатските възнаграждения съобразно уважената част от исковете. </w:t>
        <w:tab/>
        <w:br/>
        <w:tab/>
        <w:t xml:space="preserve"/>
        <w:tab/>
        <w:br/>
        <w:tab/>
        <w:t xml:space="preserve"> Молбата е подадена в едномесечния срок по чл. 248, ал. 1, предл. 2-ро ГПК и изхожда от надлежна страна, поради което е допустима.</w:t>
        <w:tab/>
        <w:br/>
        <w:tab/>
        <w:t xml:space="preserve"/>
        <w:tab/>
        <w:br/>
        <w:tab/>
        <w:t xml:space="preserve"> При произнасяне по същество на молбата настоящият състав на ВКС, I-во г. о., намира следното:</w:t>
        <w:tab/>
        <w:br/>
        <w:tab/>
        <w:t xml:space="preserve"/>
        <w:tab/>
        <w:br/>
        <w:tab/>
        <w:t xml:space="preserve"> С отговор вх. № 20883/19.11.2021 г. на касационната жалба, подадена от „А. С. К УМБАЛ Токуда“ ЕАД, Л. С. Д. е поискал да му бъдат присъдени сторените в касационното производство разноски, а като част от приложенията към отговора е посочил „… списък на разноски, ведно с приложения към него…“. Описаното приложение първоначално не е открито в кориците на делото на ВКС, а въз основа на подадената от страната молба е извършена справка в деловодството на Софийския апелативен съд, при която е установено, че към момента на подаване на отговора договорът за правна защита и съдействие серия А, № 974922/20.10.2021 г. и доказателствата за заплащане на адвокатско възнаграждение в размер на 22 200 лева, платими по банков път до 29.10.2021 г., а именно фактура № [ЕГН]/20.10.2021 г. и платежно нареждане от 21.10.2021 г. от системата за онлайн банкиране, са били налични и сканирани, като последното твърдение не е оспорено от ответника в отговора по чл. 248, ал. 2 ГПК. След надлежно извършената проверка документите са били изпратени с писмо изх. № 10650/27.09.2022 г. от апелативния съд, при когото са се намирали, във ВКС. При това положение следва да се приеме, че доказателствата за сторените в производството по касационно обжалване разноски са били представени своевременно.</w:t>
        <w:tab/>
        <w:br/>
        <w:tab/>
        <w:t xml:space="preserve"/>
        <w:tab/>
        <w:br/>
        <w:tab/>
        <w:t xml:space="preserve">Възражението за прекомерност на заплатеното от страната възнаграждение за адвокат съобразно действителната правна и фактическа сложност на делото е основателно. С оглед разпоредбите на чл. 7, ал. 2, т. 5 и чл. 9, ал. 3 от Наредба № 1/09.07.2004 г. за минималните размери на адвокатските възнаграждения в редакцията им към момента на учредяване на представителната власт на 20.10.2021 г. /съгласно публикацията в ДВ, бр. 68/31.07.2020 г. и съответно в ДВ, бр. 84/25.10.2016 г./ следва да се присъди възнаграждение в размер, посочен в подадения от ответника отговор, а именно 9 770 лева.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ИЗМЕНЯ определение № 388/19.08.2022 г. по гр. д. № 870/2022 г. на ВКС на РБ, I-во г. о., в частта за разноски, като:</w:t>
        <w:tab/>
        <w:br/>
        <w:tab/>
        <w:t xml:space="preserve"/>
        <w:tab/>
        <w:br/>
        <w:tab/>
        <w:t xml:space="preserve">ОСЪЖДА „А. С. К УМБАЛ Токуда“ ЕАД да заплати на Л. С. Д. сумата 9 770 /девет хиляди седемстотин и седемдесет лв./ лева - разноски за възнаграждение за един адвокат за касационното производство.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