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№36/13.12.2022 по ч.гр.д. №22/2022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Е№ 36</w:t>
        <w:tab/>
        <w:br/>
        <w:tab/>
        <w:t xml:space="preserve"/>
        <w:tab/>
        <w:br/>
        <w:tab/>
        <w:t xml:space="preserve">гр. София, 13.12.2022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Р. Б и Върховният административен съд на Р. Б, петчленен състав,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ГАЛИНА СОЛАКОВА</w:t>
        <w:tab/>
        <w:br/>
        <w:tab/>
        <w:t xml:space="preserve"/>
        <w:tab/>
        <w:br/>
        <w:tab/>
        <w:t xml:space="preserve"> З. П. Р ЯНЧЕВА</w:t>
        <w:tab/>
        <w:br/>
        <w:tab/>
        <w:t xml:space="preserve"/>
        <w:tab/>
        <w:br/>
        <w:tab/>
        <w:t xml:space="preserve"> БРАНИМИРА МИТУШЕВА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22/2022 г.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135, ал. 5 АПК.</w:t>
        <w:tab/>
        <w:br/>
        <w:tab/>
        <w:t xml:space="preserve"/>
        <w:tab/>
        <w:br/>
        <w:tab/>
        <w:t xml:space="preserve"> Образувано е пред петчленен състав на съдии от Върховния касационен съд и Върховния административен съд по спор за подсъдност между Софийски градски съд и Административен съд - София – град, относно съда, който е компетентен да разгледа предявения от „А. С. К УМБАЛ“ ЕООД - София срещу Националната здравноосигурителна каса иск за осъждане на ответника да заплати в полза на ищеца сумата 117 123, 83 лева, представляваща незаплатена медицинска дейност и вложени медицински изделия за периода от месец април 2019 г. до месец май 2019 г.</w:t>
        <w:tab/>
        <w:br/>
        <w:tab/>
        <w:t xml:space="preserve"/>
        <w:tab/>
        <w:br/>
        <w:tab/>
        <w:t xml:space="preserve"> Искът е предявен пред Административен съд – София – град, като с определение № 6455/18.08.2022 г. по адм. д. № 4158/2022 г. на Административен съд – София – град, производството по делото е прекратено и същото е изпратено по компетентност на Софийски градски съд. Прието е, че делото не е подсъдно на административните съдилища, тъй като претендираните суми са дължими по договор с НЗОК от 23.05.2018 г., който е сключен преди 01.01.2019 г., когато влиза в сила чл. 45а ЗЗО, поради което така предявеният иск следва да бъде разгледан от гражданския съд. Сключеното между страните допълнително споразумение № 9/25.02.2019 г. няма самостоятелно правно значение, тъй като то само допълва и изменя договора от 23.05.2018 г. Нормата на чл. 19ж, ал. 1 АПК не се отнася до последващите изменения на сключените с НЗОК договори. </w:t>
        <w:tab/>
        <w:br/>
        <w:tab/>
        <w:t xml:space="preserve"/>
        <w:tab/>
        <w:br/>
        <w:tab/>
        <w:t xml:space="preserve"> С определение № 2789 от 09.09.2022 г. Софийски градски съд е прекратил образуваното търг. д. № 526/2022 г. и е повдигнал спор за подсъдност по реда на чл. 135, ал. 5 АПК. Приел е, че делото е подсъдно на административния съд, тъй като независимо че допълнителното споразумение се сключва като такова към основния договор за оказване на болнична помощ по клинични пътеки, то има и самостоятелно значение, тъй като е съобразено с приетия бюджет на НЗОК за 2019 г. и представлява основание включените в него медицински дейности по клинични пътеки да подлежат на заплащане от НЗОК със средства, гарантирани от одобрения й бюджет за 2019 г. Както допълнителното споразумение, така и договорът за оказване на болнична помощ, имат характер на административни договори съгласно чл. 45а, ал. 4 ЗЗО. Съгласно разпоредбата на § 149, ал. 4 ЗИД на АПК /ДВ, бр. 77 от 2018 г., в сила от 01.01.2019 г./, съдебните производства по спорове относно недействителност, изпълнение, изменение или прекратяване на административни договори, сключени преди влизане в сила на този закон, с изключение на тези по ЗУСЕСИФ, се извършват по реда на ГПК пред гражданските съдилища. В случая обаче между страните е възникнал спор относно изпълнение на допълнително споразумение № 9/25.02.2019 г., сключено след влизане в сила на чл. 45а ЗЗО, поради което компетентен да разгледа исковата молба е административният, а не гражданският съд.</w:t>
        <w:tab/>
        <w:br/>
        <w:tab/>
        <w:t xml:space="preserve"/>
        <w:tab/>
        <w:br/>
        <w:tab/>
        <w:t xml:space="preserve">За да се произнесе по повдигнатия спор за подсъдност, настоящият смесен петчленен състав на Върховния касационен съд и Върховния административен съд съобрази следното:</w:t>
        <w:tab/>
        <w:br/>
        <w:tab/>
        <w:t xml:space="preserve"/>
        <w:tab/>
        <w:br/>
        <w:tab/>
        <w:t xml:space="preserve">Спорът между административния и гражданския съд е относно приложението на § 149, ал. 4 ЗИД на АПК /ДВ, бр. 77 от 2018 г., в сила от 01.01.2019 г./, когато претендираните с исковата молба суми се основават на допълнително споразумение, сключено след влизане в сила на чл. 45а ЗЗО /01.01.2019 г./ към договор за оказване на болнична помощ по клинични пътеки, сключен преди влизане в сила на посочената разпоредба. </w:t>
        <w:tab/>
        <w:br/>
        <w:tab/>
        <w:t xml:space="preserve"/>
        <w:tab/>
        <w:br/>
        <w:tab/>
        <w:t xml:space="preserve"> В исковата молба ищецът „А. С. К УМБАЛ“ ЕООД - София твърди, че е сключил с НЗОК договор за оказване на болнична помощ по клинични пътеки № 22-4841 от 23.05.2018 г., чрез който страните уреждат отношенията по оказване на болнична медицинска помощ през 2018 г. С договора ответникът се е задължил да заплаща на ищеца договорената, извършена и отчетена болнична медицинска помощ по клинични пътеки. Редът и правилата за оказване на медицинска помощ за 2019 г. са уредени с допълнително споразумение № 9 от 25.02.2019 г., сключено на основание чл. 59, ал. 3, изр. второ ЗЗО. Споразумението е сключено за срока на действие на договора за изменение и допълнение на НРД за медицинските дейности за 2018 г. /обн. ДВ, изм. и доп., бр. 4 от 11.01.2019 г., в сила от 01.01.2019 г./ и е в сила до приемането на нов НРД, съответно анекс към него или при промяна на действащия НРД, съответно на анекса към него. Допълнителното споразумение представлява нов административен договор на ИБМП с НЗОК, като от него произтичат вземанията на болницата за незаплатена оказана медицинска помощ за периода м. април 2019 г. - м. май 2019 г. Ответникът не е изпълнил задължението си да заплати на ищеца извършената медицинска дейност и вложените медицински изделия, поради което му дължи общо 117 123.83 лева за процесния период по КП 19.1., КП 19.2. и КП 21.</w:t>
        <w:tab/>
        <w:br/>
        <w:tab/>
        <w:t xml:space="preserve"/>
        <w:tab/>
        <w:br/>
        <w:tab/>
        <w:t xml:space="preserve"> Със ЗИД на АПК /ДВ, бр. 74/20.09.2016 г./ е регламентиран институтът на административния договор. С § 129 от ПЗР на ЗИД на АПК /ДВ, бр. 77/18.09.2018 г./ е изменена разпоредбата на чл. 45а, ал. 1 ЗЗО, като е предвидено, че договорът по чл. 45 ЗЗО, сключен между НЗОК и физически или юридически лица, е административен договор. Съгласно разпоредбата на чл. 19ж АПК, в сила от 01.01.2019 г., споровете относно действителност, изпълнение, изменение или прекратяване на административните договори се решават от компетентния административен съд. Съгласно § 149, ал. 4 от ПЗР на ЗИД АПК /ДВ бр. 77/18.09.2018 г., в сила 01.01.2019 г./ съдебните производства по спорове относно недействителност, изпълнение, изменение или прекратяване на административни договори, сключени преди влизането в сила на този закон, с изключение на тези по ЗУСЕСИФ, се извършват по реда на ГПК пред гражданските съдилища.</w:t>
        <w:tab/>
        <w:br/>
        <w:tab/>
        <w:t xml:space="preserve"/>
        <w:tab/>
        <w:br/>
        <w:tab/>
        <w:t xml:space="preserve">С оглед твърденията в исковата молба, следва да се приеме, че и през 2019 г. между страните по настоящия правен спор е действал договорът от 23.05.2018 г. Съдържанието на допълнителното споразумение не води до извод, че с него се променя правната същност на този договор, че преурежда отношенията между страните, променяйки основанието на вземанията или подновявайки задълженията. Допълнителното споразумение, с което се изменя договорът за оказване на болнична помощ по клинични пътеки, няма самостоятелно правно значение и само по себе си не представлява нов административен договор по смисъла на чл. 45а ЗЗО. То не е изменящо съглашение с друго правно естество /в този смисъл решение № 13620 от 09.11.2017 г. по адм. д. № 4829/2017 г., IV отд., решение № 9257/2020г. по адм. д.№ 1271/2020г., VІ отд., ВАС/. Договарянето между болницата - ищец и НЗОК е реализирано по административен ред, което обуславя правното естество на договора от 23.05.2018 г. като административен, съгласно чл. 45а, ал. 4 ЗЗО, но това обстоятелство е без значение при решаване на въпроса за подведомствеността на спора, доколкото според разпоредбата на § 149, ал. 4 от ПЗР към ЗИД на АПК /ДВ, бр. 77/2018 г. в сила от 01.01.2019 г./ споровете във връзка с изпълнението на договори за оказване на болнична помощ по клинични пътеки, сключени преди влизането в сила на този закон, се разглеждат по реда на ГПК пред гражданските съдилища. Договорът между страните сключен преди 01.01.2019 г., поради което не намира приложение уреденото в чл. 19ж, ал. 1 АПК правило, съгласно което споровете относно действителност, изпълнение, изменение или прекратяване на административните договори се решават от компетентния административен съд.</w:t>
        <w:tab/>
        <w:br/>
        <w:tab/>
        <w:t xml:space="preserve"/>
        <w:tab/>
        <w:br/>
        <w:tab/>
        <w:t xml:space="preserve"> Така предявеният иск обуславя подведомственост на спора за заплащане на 117 123, 83 лева - незаплатена медицинска дейност и вложени медицински изделия за периода от месец април 2019 г. до месец май 2019 г., пред гражданския съд /в случая - Софийски градски съд/.</w:t>
        <w:tab/>
        <w:br/>
        <w:tab/>
        <w:t xml:space="preserve"/>
        <w:tab/>
        <w:br/>
        <w:tab/>
        <w:t xml:space="preserve"> По изложените съображения, на основание чл. 135, ал. 5 ГПК настоящият смесен петчленен състав от съдии на Върховния касационен съд и Върховния административен съд,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КОМПЕТЕНТЕН да се произнесе по иска, предявен от „А. С. К УМБАЛ“ ЕООД - София срещу Националната здравноосигурителна каса иск за заплащане на 117 123, 83 лева, представляващи незаплатена медицинска дейност и вложени медицински изделия за периода от месец април 2019 г. до месец май 2019 г., е Софийски градски съд.</w:t>
        <w:tab/>
        <w:br/>
        <w:tab/>
        <w:t xml:space="preserve"/>
        <w:tab/>
        <w:br/>
        <w:tab/>
        <w:t xml:space="preserve"> ИЗПРАЩА делото за разглеждане на Софийски градски съд.</w:t>
        <w:tab/>
        <w:br/>
        <w:tab/>
        <w:t xml:space="preserve"/>
        <w:tab/>
        <w:br/>
        <w:tab/>
        <w:t xml:space="preserve"> Препис от определението да се изпрати на Административен съд - София - град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> 3.</w:t>
        <w:tab/>
        <w:br/>
        <w:tab/>
        <w:t xml:space="preserve"/>
        <w:tab/>
        <w:br/>
        <w:tab/>
        <w:t xml:space="preserve"> 4.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