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№287/03.06.2009 по ч.гр.д. №209/2009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287 София, 03.06.2009 г. В ИМЕТО НА НАРОДА Върховен касационен съд на Република България, </w:t>
        <w:tab/>
        <w:br/>
        <w:tab/>
        <w:t xml:space="preserve">трето Гражданско отделение, в закрито заседание на първи юни две хиляди и </w:t>
        <w:tab/>
        <w:br/>
        <w:tab/>
        <w:t xml:space="preserve"> девета година, в състав: ПРЕДСЕДАТЕЛ: НАДЯ ЗЯПКОВА ЧЛЕНОВЕ: ЖИВА ДЕКОВА ОЛГА КЕРЕЛСКА След като </w:t>
        <w:tab/>
        <w:br/>
        <w:tab/>
        <w:t xml:space="preserve">изслуша докладваното от съдията КЕРЕЛСКА ч. гр. д.№ 209/2009год., за да се </w:t>
        <w:tab/>
        <w:br/>
        <w:tab/>
        <w:t xml:space="preserve">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във вр. ал. 1, т. 2, във вр. чл. 286, ал. 2</w:t>
        <w:tab/>
        <w:br/>
        <w:tab/>
        <w:t xml:space="preserve"> </w:t>
        <w:tab/>
        <w:br/>
        <w:tab/>
        <w:t xml:space="preserve">Образувано е по частна жалба на И. О. О., от гр. П., чрез адв. З срещу разпореждане от 05.01.2009 год., на Софийски окръжен съд, с което е върната касационната жалба на частния жалбоподател срещу от 07.11.2008 год., постановено по гр. д. №671/2008 год. на СОС, с вх. № 3147/29.12.2008 год.</w:t>
        <w:tab/>
        <w:br/>
        <w:tab/>
        <w:t xml:space="preserve"> </w:t>
        <w:tab/>
        <w:br/>
        <w:tab/>
        <w:t xml:space="preserve">В частната жалба се правят оплаквания за неправилност на обжалваното разпореждане, Иска се неговата отмяна.</w:t>
        <w:tab/>
        <w:br/>
        <w:tab/>
        <w:t xml:space="preserve"> </w:t>
        <w:tab/>
        <w:br/>
        <w:tab/>
        <w:t xml:space="preserve">Частната жалба е подадена след срока по чл. 275, ал. 1 ГПК във връзка с чл. 279 ГПК, от страна, която има право и интерес от обжалването и срещу съдебен акт - разпореждане, което подлежи на обжалване, поради което е процесуално допустима.</w:t>
        <w:tab/>
        <w:br/>
        <w:tab/>
        <w:t xml:space="preserve"> </w:t>
        <w:tab/>
        <w:br/>
        <w:tab/>
        <w:t xml:space="preserve">Разгледана по същество, частната жалба е основателна.</w:t>
        <w:tab/>
        <w:br/>
        <w:tab/>
        <w:t xml:space="preserve"> </w:t>
        <w:tab/>
        <w:br/>
        <w:tab/>
        <w:t xml:space="preserve">С обжалваното разпореждане Софийският окръжен съд е постановил връщане на подадената от И. О. О. касационна жалба като е приел, че същата е просрочена.</w:t>
        <w:tab/>
        <w:br/>
        <w:tab/>
        <w:t xml:space="preserve"> </w:t>
        <w:tab/>
        <w:br/>
        <w:tab/>
        <w:t xml:space="preserve">Разпореждането е неправилно. Видно от върнатия отрязък съобщението за изготвено по гр. д. №671/2008 год. на СОС е съобщено на страната на 25.11.2008 год. чрез адв. Здр. Николова. С оглед на това, едномесечния срок за неговото обжалване на изтича на 25.12.2008 год., който съгл. чл. 154, ал. 1 ТЗ, е официален празник - Р. Х. и е неприсъствен ден, Съгласно цитираната разпоредба официален празник е и следващия ден -26 декември, а 27.12.2008 год. и 28.12.2008 год. са почивни дни / събота и неделя/. Първият присъствен ден е 29.12.2008 год., на която дата касационната жалба е била депозирана в Софийския окръжен съд.</w:t>
        <w:tab/>
        <w:br/>
        <w:tab/>
        <w:t xml:space="preserve"> </w:t>
        <w:tab/>
        <w:br/>
        <w:tab/>
        <w:t xml:space="preserve">Предвид разпоредбата 60, ал. 6 ГПК, когато последният ден от срока е неприсъствен, срокът изтича в първия следващ присъствен ден. С оглед на това в случая жалбата е подадена в законоустановения срок. Разпореждането за нейното връщане като просрочена е неправилно и подлежи на отмяна.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3-то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разпореждане от 05.01.2009 год. на СОС, с което е постановено връщане на касационната жалба на И. О. О., с вх. №3147/29.12.2008 год. и</w:t>
        <w:tab/>
        <w:br/>
        <w:tab/>
        <w:t xml:space="preserve"> </w:t>
        <w:tab/>
        <w:br/>
        <w:tab/>
        <w:t xml:space="preserve">ВРЪЩА делото на същия съд за администриране на касационната жалба.</w:t>
        <w:tab/>
        <w:br/>
        <w:tab/>
        <w:t xml:space="preserve"> </w:t>
        <w:tab/>
        <w:br/>
        <w:tab/>
        <w:t xml:space="preserve">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