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№365/28.04.2010 по гр. д. №1232/2009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/>
        <w:tab/>
        <w:br/>
        <w:tab/>
        <w:t xml:space="preserve"/>
        <w:tab/>
        <w:br/>
        <w:tab/>
        <w:t xml:space="preserve">Р Е Ш Е Н И Е</w:t>
        <w:tab/>
        <w:br/>
        <w:tab/>
        <w:t xml:space="preserve"/>
        <w:tab/>
        <w:br/>
        <w:tab/>
        <w:t xml:space="preserve"/>
        <w:tab/>
        <w:br/>
        <w:tab/>
        <w:t xml:space="preserve">№ 365</w:t>
        <w:tab/>
        <w:br/>
        <w:tab/>
        <w:t xml:space="preserve"/>
        <w:tab/>
        <w:br/>
        <w:tab/>
        <w:t xml:space="preserve"/>
        <w:tab/>
        <w:br/>
        <w:tab/>
        <w:t xml:space="preserve">София, 28.04.2010 година</w:t>
        <w:tab/>
        <w:br/>
        <w:tab/>
        <w:t xml:space="preserve"/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/>
        <w:tab/>
        <w:br/>
        <w:tab/>
        <w:t xml:space="preserve">Върховният касационен съд на Република България, първо гражданско отделение, в съдебно заседание на 20 април две хиляди и десета година, в състав:</w:t>
        <w:tab/>
        <w:br/>
        <w:tab/>
        <w:t xml:space="preserve"/>
        <w:tab/>
        <w:br/>
        <w:tab/>
        <w:t xml:space="preserve">ПРЕДСЕДАТЕЛ: ЖАНИН СИЛДАРЕВА</w:t>
        <w:tab/>
        <w:br/>
        <w:tab/>
        <w:t xml:space="preserve"/>
        <w:tab/>
        <w:br/>
        <w:tab/>
        <w:t xml:space="preserve"> ЧЛЕНОВЕ: ДИЯНА цЕНЕВА</w:t>
        <w:tab/>
        <w:br/>
        <w:tab/>
        <w:t xml:space="preserve"/>
        <w:tab/>
        <w:br/>
        <w:tab/>
        <w:t xml:space="preserve"> БОНКА ДЕЧЕВА</w:t>
        <w:tab/>
        <w:br/>
        <w:tab/>
        <w:t xml:space="preserve"/>
        <w:tab/>
        <w:br/>
        <w:tab/>
        <w:t xml:space="preserve">при участието на секретаря Даниела Никова</w:t>
        <w:tab/>
        <w:br/>
        <w:tab/>
        <w:t xml:space="preserve"/>
        <w:tab/>
        <w:br/>
        <w:tab/>
        <w:t xml:space="preserve">и в присъствието на прокурора </w:t>
        <w:tab/>
        <w:br/>
        <w:tab/>
        <w:t xml:space="preserve"/>
        <w:tab/>
        <w:br/>
        <w:tab/>
        <w:t xml:space="preserve">изслуша докладваното от съдията БОНКА ДЕЧЕВА</w:t>
        <w:tab/>
        <w:br/>
        <w:tab/>
        <w:t xml:space="preserve"/>
        <w:tab/>
        <w:br/>
        <w:tab/>
        <w:t xml:space="preserve">гр. дело 1232 /2009 година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 по чл. 307, ал. 2 от ГПК.</w:t>
        <w:tab/>
        <w:br/>
        <w:tab/>
        <w:t xml:space="preserve"/>
        <w:tab/>
        <w:br/>
        <w:tab/>
        <w:t xml:space="preserve"> Образувано е по молба на Н. Т. С. за отмяна на решение № 234/21.04.2009г. на ВКС ІV гр. с., постановено по гр. д. № 5372/2007г. на ВКС ІІІ гр. о., разгледано от ІV гр. о., с което не е уважена подадената от нея касационна жалба, а е оставено в сила решението по гр. д. № Варненски окръжен съд по гр. д. № 664/2007г., с което е потвърдено решението на РС-Варна по гр. д. № 8235/03г. за отхвърляне на предявения от нея иск за делба. Навежда се основание за отмяна по чл. 303 т. 5 от ГПК.</w:t>
        <w:tab/>
        <w:br/>
        <w:tab/>
        <w:t xml:space="preserve"/>
        <w:tab/>
        <w:br/>
        <w:tab/>
        <w:t xml:space="preserve"> Молителката счита, че ВКС е нарушило процесуалните правила, като е пренасрочил делото за по-рана дата без да я призове с призовка, а е призовата по реда на чл. 218д от ГПК. </w:t>
        <w:tab/>
        <w:br/>
        <w:tab/>
        <w:t xml:space="preserve"/>
        <w:tab/>
        <w:br/>
        <w:tab/>
        <w:t xml:space="preserve"> Ответникът по молбата. Магдалена К. П. оспорва молбата и моли да се остави без уважение, тъй като е извършено предвиденото в ГПК призоваване, а за друго не е имало основание и не е нарушено правото на защита на молителката.</w:t>
        <w:tab/>
        <w:br/>
        <w:tab/>
        <w:t xml:space="preserve"/>
        <w:tab/>
        <w:br/>
        <w:tab/>
        <w:t xml:space="preserve"> Върховен касационен съд, състав на първо гражданско отделение, като разгледа молбата и данните по делото, намира следното:</w:t>
        <w:tab/>
        <w:br/>
        <w:tab/>
        <w:t xml:space="preserve"/>
        <w:tab/>
        <w:br/>
        <w:tab/>
        <w:t xml:space="preserve"> Молбата е подадена на 12.06.2009г от надлежна страна по отношение на която е постановено неизгодно решение на ВКС, влязло в сила в деня на постановяването му – 21.04.2009г., поради което съдът приема, че е спазен тримесечния срок, предвиден в чл. 305 от ГПК. </w:t>
        <w:tab/>
        <w:br/>
        <w:tab/>
        <w:t xml:space="preserve"/>
        <w:tab/>
        <w:br/>
        <w:tab/>
        <w:t xml:space="preserve"> Разгледана по същество, молбата е неоснователна. </w:t>
        <w:tab/>
        <w:br/>
        <w:tab/>
        <w:t xml:space="preserve"/>
        <w:tab/>
        <w:br/>
        <w:tab/>
        <w:t xml:space="preserve">Атакуваното решение с молбата за отмяна е постановено в производство по реда на чл. 218е ГПК отм., след проведено на 12.03.2009г. съдебно заседание, за което страните са били призовани по реда на чл. 218д ГПК отм. с публикация в ДВ бр. 8/ 30.01.2009г. стр. 140. Делото, първоначално е образувано пред ІІІ гр. о. и е насрочено за 17.03.2009г. Страните не са били уведомявани за тази дата. В последствие е било пренасрочено и разгледано в съдебно заседание на 12.03.2009г. пред ІV гр. о., но се е запазил докладчика по делото. За тази дата на насрочване на делото пред ІV гр. о. страните са били призовани чрез Д. вестник.</w:t>
        <w:tab/>
        <w:br/>
        <w:tab/>
        <w:t xml:space="preserve"/>
        <w:tab/>
        <w:br/>
        <w:tab/>
        <w:t xml:space="preserve">Решението не е постановено при нарушение на съдопроизводствените правила, обезпечаващи участието на страната в процеса и правото й на защита. </w:t>
        <w:tab/>
        <w:br/>
        <w:tab/>
        <w:t xml:space="preserve"/>
        <w:tab/>
        <w:br/>
        <w:tab/>
        <w:t xml:space="preserve">В производството пред ВКС, молителката Н. С. не е била лишен от възможност за участие: не е бил не надлежно представляван, нито е бил в невъзможност да се яви лично или чрез повереник по причина на препятствие, което не е могъл да отстрани. За проведеното на 12.март 2009г. съдебно заседание тя е била редовно призована чрез Д. вестник, бр. 8/30.01.2009г., стр. 140 в съответствие с чл. 218д ГПК. Отклонение от този ред за призоваване законодателят е предвидил само когато обстоятелствата налагат. Пренасрочването на делото за по-ранна дата преди страната да е била призована чрез публикация, или по друг начин има вътрешно служебен характер и не съставлява обстоятелство, налагащо отклонение от правилото на чл. 218д от ГПК отм., За съда не е съществувало задължение за извършване на призоваване с призовка в отклонение на реда по чл. 218д ГПК, тъй като призоваването чрез публикация в неофициалния раздел на “Д” е било извършено за първи път за датата, на която делото е било разгледано. Обстоятелството, че страната е проверила предварително определената дата на насрочване на делото, без да изпълни задължението да следи публикациите в “Д”, съобразно законоустановения способ за призоваване сочи на проявено от нея бездействие. Така неучастието й в производството не е в резултат на нарушение на съдопроизводствените правила, а поради проявена процесуална небрежност, поради което молбата за отмяна на основание чл. 303 т. 5 от ГПК следва да бъде оставена без уважение.</w:t>
        <w:tab/>
        <w:br/>
        <w:tab/>
        <w:t xml:space="preserve"/>
        <w:tab/>
        <w:br/>
        <w:tab/>
        <w:t xml:space="preserve"> По изложените съображения, Върховен касационен съд, първо гражданско отделение</w:t>
        <w:tab/>
        <w:br/>
        <w:tab/>
        <w:t xml:space="preserve"/>
        <w:tab/>
        <w:br/>
        <w:tab/>
        <w:t xml:space="preserve"> РЕШИ:</w:t>
        <w:tab/>
        <w:br/>
        <w:tab/>
        <w:t xml:space="preserve"/>
        <w:tab/>
        <w:br/>
        <w:tab/>
        <w:t xml:space="preserve"> ОСТАВЯ БЕЗ УВАЖЕНИЕ молба на Н. Т. С. за отмяна на решение № 234/21.04.2009г., постановено по гр. д. № 5372/2007г. на ВКС, ІІІ гр. о., разгледано от ІV гр. о. 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