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№7756/22.08.2022 по адм. д. №1551/2022 на ВАС, Петчленен състав - I колегия,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7756 София, 22.08.2022 г. В ИМЕТО НА НАРОДА</w:t>
        <w:tab/>
        <w:br/>
        <w:tab/>
        <w:t xml:space="preserve">Върховният административен съд на Република България - Петчленен състав - I колегия, в съдебно заседание на дванадесети май две хиляди и двадесет и втора година в състав: ПРЕДСЕДАТЕЛ: СВЕТЛОЗАРА АНЧЕВА ЧЛЕНОВЕ:</w:t>
        <w:tab/>
        <w:br/>
        <w:tab/>
        <w:t xml:space="preserve">ЙОРДАН КОНСТАНТИНОВКРЕМЕНА ХАРАЛАНОВАДИМИТЪР ПЪРВАНОВАЛЕКСАНДЪР МИТРЕВ при секретар Светла Панева и с участието на прокурора изслуша докладваното от съдията Александър Митрев по административно дело № 1551 / 2022 г.</w:t>
        <w:tab/>
        <w:br/>
        <w:tab/>
        <w:t xml:space="preserve">Производството е по реда на чл. 237 и сл. от Административнопроцесуалния кодекс (АПК).</w:t>
        <w:tab/>
        <w:br/>
        <w:tab/>
        <w:t xml:space="preserve">Образувано е по искане на А. Пашалиева, Ф. Пашалиева и И. Пашалиев от гр. Велинград за отмяна на влязло в сила решение № 8127/05.07.2021 г., постановено по адм. дело № 9187/2020 г., по описа на ВАС, трето отделение, респективно за отмяна на определение № 10877/28.10.2021 г., постановено по адм. дело № 10353/2021 г., по описа на ВАС, трето отделение и определение № 5583/27.07.2021 г., постановено по адм. дело № 6970/2021 г., по описа на АССГ, с правно основание чл. 239, т. 1 и т. 5 от АПК.</w:t>
        <w:tab/>
        <w:br/>
        <w:tab/>
        <w:t xml:space="preserve">Ответникът – Национална здравноосигурителна каса – чрез юрисконсулт Панкова и юрисконсулт Тонева, оспорва искането за отмяна и моли да бъде отхвърлено.</w:t>
        <w:tab/>
        <w:br/>
        <w:tab/>
        <w:t xml:space="preserve">За да се произнесе по искането за отмяна, настоящият петчленен състав взе предвид следното:</w:t>
        <w:tab/>
        <w:br/>
        <w:tab/>
        <w:t xml:space="preserve">С решение № 2194/24.04.2020 г, постановено по адм. д. № 7657/2019 г по описа на Административен съд - София град НЗОК е осъдена да заплати на молителите в настоящото производство по 3 000 лв., представляващи обезщетение за неимуществени вреди, настъпили в резултат на бездействие на директора на Център "Фонд за лечение на деца", регламентирано като задължение с нормата на чл.35, ал.2 от Правилника по заявление с вх. № З-7582/21.12.2016г., като исковете и на тримата за разликата в размера до 5 000 лв., частично предявен в това производство от сума за 150 000 лв., са отхвърлени като неоснователни. На следващо място, със същото решение НЗОК е осъдена да заплати на молителите в настоящото производство по 5 000 лв., от частично предявени в това производство искове от сума за 150 000 лв.,представляваща обезщетение за неимуществени вреди, настъпили в резултат на отменен незаконосъобразен административен акт - Заповед № 118/08.02.2017г. на директора на Център "Фонд за лечение на деца".</w:t>
        <w:tab/>
        <w:br/>
        <w:tab/>
        <w:t xml:space="preserve">С решение № 8127/05.07.2021 г., постановено по адм. дело № 9187/2020 г., по описа на ВАС, трето отделение, чиято отмяна се иска, е отменено решение № 2194/24.04.2020 г. по адм. д. № 7657/2019 г. по описа на Административен съд – София град, като делото е върнато на Административен съд – София град за ново разглеждане от друг състав при спазване на указанията дадени в мотивите на решението на ВАС. Съдът приема, че в оспореното съдебно решение е приета допустимост на исковете, с оглед установеното от съда наличие на активна и пасивна процесуална легитимация на страните. Не е изследван обаче въпросът за допустимост на исковете, съобразно правилата на чл. 204, ал. 1 и ал. 2 АПК. Последното съставлява съществено нарушение на съдопроизводствените правила, допуснато при постановяване на оспорения съдебен акт, което налага неговата отмяна и връщане на делото на първоинстанционния съд за произнасяне по допустимостта на предявените искове, съобразно правилата на чл. 204, ал. 1 и ал. 2 АПК, а именно дали исковете са предявени след отмяната на административния акт по съответния ред(в случая по съдебен ред) или исковете са предявени заедно с оспорването на административния акт до приключване на първото заседание по делото.</w:t>
        <w:tab/>
        <w:br/>
        <w:tab/>
        <w:t xml:space="preserve">В изпълнение на указанията на ВАС, при повторното разглеждане на делото пред АССГ е постановено определение № 5583/27.07.2021 г., постановено по адм. дело № 6970/2021 г., по описа на АССГ, оставено в сила с определение № 10877/28.10.2021 г., постановено по адм. дело № 10353/2021 г., по описа на ВАС, трето отделение. С горепосочения съдебен акт предявените искове на молителите в настоящото производство срещу Националната здравноосигурителна каса искове с правно основание чл.1, ал. 1 от ЗОДОВ за присъждане на обезщетение за причинените им имуществени и неимуществени вреди от отменената като незаконосъобразна Заповед № 118/08.02.2017 г. на директора на Център "Фонд за лечение на деца", обективирани в искова молба с вх. № 18865/19.06.2019 г., по описа на Административен съд София - град, са оставени без разглеждане, върната е исковата молба и е прекратено производството по адм. дело № 6970/2021 г., по описа на Административен съд София – град. а да постанови този резултат съдът е приел, че исковата молба е подадена на 19.06.2019 г., а Заповед № 118/08.02.2017 г. на директора на Център "Фонд за лечение на деца", е отменена с Решение №5978/15.10.2019 г., постановено по адм. дело № 8867/2017 г., по описа на АССГ, влязло в сила на 08.11.2019 г., т. е. след подаване на исковата молба, поради което и с оглед разпоредбата на чл. 204, ал. 2, изр. 1 - во АПК, исковата молба е недопустима.</w:t>
        <w:tab/>
        <w:br/>
        <w:tab/>
        <w:t xml:space="preserve">Като прецени изложеното по – горе и искането за отмяна, съобразно посочените в него основания Върховният административен съд, петчленен състав, констатира следното.</w:t>
        <w:tab/>
        <w:br/>
        <w:tab/>
        <w:t xml:space="preserve">Настоящият петчленен състав намира, че искането за отмяна по чл. 239, т. 1 и т. 5 на влязлото в сила решение № 8127/05.07.2021 г., постановено по адм. дело № 9187/2020 г., по описа на ВАС, трето отделение е процесуално недопустимо. Със същото е отменено решение № 2194/24.04.2020 г. по адм. д. № 7657/2019 г. по описа на Административен съд – София град, като делото е върнато на Административен съд – София град за ново разглеждане от друг състав при спазване на указанията дадени в мотивите на решението на ВАС. Следователно, със съдебното решение, чиято отмяна се иска, не е налице произнасяне по съществото на правния спор със сила на пресъдено нещо. Искането за отмяна в тази част е процесуално недопустимо поради липса на правен интерес и затова следва да се остави без разглеждане, като в същата част производството по делото следва да бъде прекратено.</w:t>
        <w:tab/>
        <w:br/>
        <w:tab/>
        <w:t xml:space="preserve">В останалата част, относно определение № 5583/27.07.2021 г., постановено по адм. дело № 6970/2021 г., по описа на АССГ, оставено в сила с определение № 10877/28.10.2021 г., постановено по адм. дело № 10353/2021 г., по описа на ВАС, трето отделение, искането е процесуално допустимо, като подадено от надлежна страна и в законоустановените срокове, но е неоснователно и следва да се остави отхвърли поради следното:</w:t>
        <w:tab/>
        <w:br/>
        <w:tab/>
        <w:t xml:space="preserve">Съгласно разпоредбата на чл. 239, т.1 от АПК съдебният акт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Цитираната норма визира непълнота на фактическия или доказателствен материал, която се разкрива след като решението е влязло в сила и която не се дължи на процесуално нарушение на съда или небрежност от страната. „Нови обстоятелства" по смисъла на закона са факти от действителността, които имат спрямо спорното правоотношение значението на юридически или доказателствени факти и които, независимо че са възникнали до приключване на устните състезания, не са включени във фактическия материал по делото, докато то е било висящо. Нови доказателства по смисъла на цитираната разпоредба са писмените доказателства за новооткритите факти, както и новооткрити или новосъздадени документи относно факти, които са твърдяни в хода на процеса, но не са могли да бъдат доказани поради липса на тези документи, тъй като заинтересованата страна не е знаела или не е била в състояние да се снабди с тях, за да ги представи при разглеждане на спора, без това да се дължи на липсата на нормално дължимата грижа за доброто водене на делото. Във всички случаи новите писмени доказателства или новите обстоятелства следва да са от съществено значение за делото.</w:t>
        <w:tab/>
        <w:br/>
        <w:tab/>
        <w:t xml:space="preserve">В случая представените в настоящото производство писмени доказателства не са нови обстоятелства или нови писмени доказателства от съществено значение за делото, които при решаването му не са могли да бъдат известни на страната. Това означава, че въпреки процесуалната активност на страната тези нови обстоятелства и/или нови писмени доказателства са останали неизвестни за него, но в същото време те са относими към предмета на спора и на крайния му резултат. В случая такива искателят не посочва и не представя. Поради всичко изложено съдът приема, че в разглежданата хипотеза не се установява наличие на нови факти, подкрепени с новосъздадени писмени доказателства от значение за делото. Ето защо липсват предпоставките за отмяна на атакуваните определения на основание чл. 239 т.1 от АПК.</w:t>
        <w:tab/>
        <w:br/>
        <w:tab/>
        <w:t xml:space="preserve">Искането за отмяна е неоснователно и следва да се отхвърли и по отношение основанието по чл. 239, т. 5 от АПК. Според посочената разпоредба, съдебният акт подлежи на отмяна, когато страната вследствие нарушаване на съответните правила е била лишена от възможност да участва в делото или не е била надлежно представлявана, или когато не е могла да се яви лично или чрез повереник по причина на препятствие, което не е могла да отстрани. В случая молителите не са лишени по никакъв начин от участие в производството, по което е постановено определението, чиято отмяна се иска.</w:t>
        <w:tab/>
        <w:br/>
        <w:tab/>
        <w:t xml:space="preserve">Предвид факта, че молителите са подали частна жалба пред Върховния административен съд срещу определение № 5583/27.07.2021 г., постановено по адм. дело № 6970/2021 г., по описа на АССГ, доказва, че до тяхното знание е доведен крайният съдебен акт, постановен в закрито съдебно заседание съобразно процесуалните правила. По повод на същата частна жалба е образувано съдебно производство по реда на чл. 229, ал. 1, т. 1 от АПК, приключило с определение № 10877/28.10.2021 г., постановено по адм. дело № 10353/2021 г., по описа на ВАС, трето отделение. Въпросите от процесуален характер по делото се решават в закрито заседание без призоваване на страните. За постановените определения в резултат на тези закрити заседания, на страните е своевременно съобщавано. Молителите са се възлолзвали от правото си да обжалват определението и въпросът е отнесен към горната инстаниия, която се е произнесла и оповестила публично своя акт на официалната си интернет страница. Ето защо тезата, че страната е била лишена от възможност да участва в делото, не може да бъде споделена. Поради това, не са налице и оснаванията за отмяна по чл. 239, т. 5 от АПК.</w:t>
        <w:tab/>
        <w:br/>
        <w:tab/>
        <w:t xml:space="preserve">По тези съображения Върховният административен съд, петчленен състав,</w:t>
        <w:tab/>
        <w:br/>
        <w:tab/>
        <w:t xml:space="preserve">РЕШИ:</w:t>
        <w:tab/>
        <w:br/>
        <w:tab/>
        <w:t xml:space="preserve">ОСТАВЯ БЕЗ РАЗГЛЕЖДАНЕ искането за отмяна по чл. 239, т. т. 1 и 5 АПК на А. Пашалиева, Ф. Пашалиева и И. Пашалиев от гр. Велинград за отмяна на влязло в сила решение № 8127/05.07.2021 г., постановено по адм. дело № 9187/2020 г., по описа на ВАС, трето отделение и ПРЕКРАТЯВА производството по адм. дело № 1551/2022 г. на Върховния административен съд, петчленен състав на Първа колегия в посочената част.</w:t>
        <w:tab/>
        <w:br/>
        <w:tab/>
        <w:t xml:space="preserve">ОТХВЪРЛЯ искането на А. Пашалиева, Ф. Пашалиева и И. Пашалиев от гр. Велинград за отмяна на влязло в сила определение № 10877/28.10.2021 г., постановено по адм. дело № 10353/2021 г., по описа на ВАС, трето отделение и определение № 5583/27.07.2021 г., постановено по адм. дело № 6970/2021 г., по описа на АССГ, с правно основание чл. 239, т. 1 и т. 5 от АПК.</w:t>
        <w:tab/>
        <w:br/>
        <w:tab/>
        <w:t xml:space="preserve">Решението не подлежи на обжалване.</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ЙОРДАН КОНСТАНТИНОВ/п/ КРЕМЕНА ХАРАЛАНОВА/п/ ДИМИТЪР ПЪРВАНОВ/п/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