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№402/30.11.2018 по търг. д. №964/2018 на ВКС, ТК, II т.о., докладвано от съдия Костадинка Недкова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402</w:t>
        <w:tab/>
        <w:br/>
        <w:tab/>
        <w:t xml:space="preserve"> </w:t>
        <w:tab/>
        <w:br/>
        <w:tab/>
        <w:t xml:space="preserve">гр. София, 30.11.2018 год. ВЪРХОВЕН КАСАЦИОНЕН СЪД на Република България, Търговска колегия, Второ отделение, в закрито заседание на двадесет и седми ноември през две хиляди и осемнадесета година, в състав</w:t>
        <w:tab/>
        <w:br/>
        <w:tab/>
        <w:t xml:space="preserve"/>
        <w:tab/>
        <w:br/>
        <w:tab/>
        <w:t xml:space="preserve"> ПРЕДСЕДАТЕЛ: ЕМИЛИЯ ВАСИЛЕВА</w:t>
        <w:tab/>
        <w:br/>
        <w:tab/>
        <w:t xml:space="preserve"> </w:t>
        <w:tab/>
        <w:br/>
        <w:tab/>
        <w:t xml:space="preserve"> ЧЛЕНОВЕ: КОСТАДИНКА НЕДКОВА</w:t>
        <w:tab/>
        <w:br/>
        <w:tab/>
        <w:t xml:space="preserve"> </w:t>
        <w:tab/>
        <w:br/>
        <w:tab/>
        <w:t xml:space="preserve"> АННА БАЕВА</w:t>
        <w:tab/>
        <w:br/>
        <w:tab/>
        <w:t xml:space="preserve"> </w:t>
        <w:tab/>
        <w:br/>
        <w:tab/>
        <w:t xml:space="preserve">като изслуша докладваното Костадинка Недкова т. д. N 964 по описа за 2018г.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</w:t>
        <w:tab/>
        <w:br/>
        <w:tab/>
        <w:t xml:space="preserve"> </w:t>
        <w:tab/>
        <w:br/>
        <w:tab/>
        <w:t xml:space="preserve"> Във връзка с указанията на съда от 26.10.2018г. е постъпила молба от Д. П. Д. в качеството му на ликвидатор на „СЕС КОМЕРС” ООД /н/, след запознаване му в деловодството на съда с касационната жалба, депозирана от името на дружеството – длъжник чрез съдружниците му, с която същият заявява, че постановеното от въззивния съд решение по чл. 632, ал. 1 ТЗ е правилно, а изложеното от касаторите „неправилно и недопустимо”.</w:t>
        <w:tab/>
        <w:br/>
        <w:tab/>
        <w:t xml:space="preserve"> </w:t>
        <w:tab/>
        <w:br/>
        <w:tab/>
        <w:t xml:space="preserve"> Към момента на подаване на молбата по чл. 625 ТЗ от длъжника - дружеството с ограничена отговорност, същото е в ликвидация, поради което, на основание чл. 626, ал. 3 ТЗ, то се представлява по делото по несъстоятелност от ликвидатора си. Последният не е потвърдил в дадения от съда срок извършеното при липса на представителна власт процесуално действие - подаване на касационна жалба от името на дружеството чрез съдружниците му, поради което същата следва да се остави без разглеждане, като недопустима. Нещо повече, ликвидаторът на дружеството – длъжник, в качеството си на органен представител, изрично е заявил в депозираната от него по делото молба несъгласие с подадената от съдружниците касационна жалба от името на дружеството.</w:t>
        <w:tab/>
        <w:br/>
        <w:tab/>
        <w:t xml:space="preserve"> </w:t>
        <w:tab/>
        <w:br/>
        <w:tab/>
        <w:t xml:space="preserve"> Водим от горното, Върховният касационен съд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 ОСТАВЯ БЕЗ РАЗГЛЕЖДАНЕ, като недопустима, подадената от „СЕС КОМЕРС” ООД /н/, [населено място], касационна жалба, чрез съдружниците „ТЕКСА” ООД, [населено място], и Х. Г., гражданин на Кралство Х., срещу решение № 4 от 04.01.2018г. по в. т.д. № 570/2017г. на Апелативен съд - Варна.</w:t>
        <w:tab/>
        <w:br/>
        <w:tab/>
        <w:t xml:space="preserve"> </w:t>
        <w:tab/>
        <w:br/>
        <w:tab/>
        <w:t xml:space="preserve"> ОПРЕДЕЛЕНИЕТО може да се обжалва с частна жалба от „СЕС КОМЕРС” ООД /н/, [населено място], в едноседмичен срок от връчване на определението пред друг състав на ВКС.</w:t>
        <w:tab/>
        <w:br/>
        <w:tab/>
        <w:t xml:space="preserve"> </w:t>
        <w:tab/>
        <w:br/>
        <w:tab/>
        <w:t xml:space="preserve"> ОПРЕДЕЛЕНИЕТО да се съобщи на „СЕС КОМЕРС” ООД /н/, [населено място], чрез ликвидатора Д. П. Д. и чрез „ТЕКСА” ООД, [населено място], и Х. Г., гражданин на Кралство Х..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