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№315/14.07.2010 по гр. д. №378/2010 на ВКС, ГК, II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разпоредбата на чл. 303, ал. 1, т. 1 от ГПК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Следователно представените с молбата за отмяна писмени доказателства не са новооткрити по смисъла на чл. 303, ал. 1, т. 1 от ГПК и отмяна възоснова на тях не може да се допусне.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 14.07.2010 г..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съдебно заседание на 3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Ани Давидова, като разгледа докладваното от съдия З. Атанасова гр. д. № 378 по описа за 2010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Образувано е по подадена молба от ищците Ю. Л. А. за отмяна на влязло в сила на 17.12.2009 г. решение № 732/27.05.2009 г. по в. гр. д. № 1199/2008 г. на Варненския окръжен съд. В молбата се поддържа, че след постановяване на решението на молителите са станали известни обстоятелства и нови писмени доказателства, които са от съществено значение за спора и са основание за отмяна по чл. 303, ал. 1, т. 1 от ГПК. Молителите искат ВКС да отмени влязлото в сила решение на Варненския окръжен съд на основание чл. 303, ал. 1, т. 1 от ГПК.</w:t>
        <w:tab/>
        <w:br/>
        <w:tab/>
        <w:t xml:space="preserve"> </w:t>
        <w:tab/>
        <w:br/>
        <w:tab/>
        <w:t xml:space="preserve">Ответниците по молбата М. И. П. и Д. И. Г., чрез адв. пълномощника В. В. са изразили становище за недопустимост на молбата, като подадена след срока, предвиден в чл. 305, ал. 1, т. 1 от ГПК и за неоснователност на същата.</w:t>
        <w:tab/>
        <w:br/>
        <w:tab/>
        <w:t xml:space="preserve"> </w:t>
        <w:tab/>
        <w:br/>
        <w:tab/>
        <w:t xml:space="preserve">С определение от 27.04.2010 г. съдът е допуснал молбата до разглеждане. </w:t>
        <w:tab/>
        <w:br/>
        <w:tab/>
        <w:t xml:space="preserve"> </w:t>
        <w:tab/>
        <w:br/>
        <w:tab/>
        <w:t xml:space="preserve">По подадената молба за отмяна Върховният касационен съд Второ гражданско отделение намира следното:</w:t>
        <w:tab/>
        <w:br/>
        <w:tab/>
        <w:t xml:space="preserve"> </w:t>
        <w:tab/>
        <w:br/>
        <w:tab/>
        <w:t xml:space="preserve">С влязло в сила на 17.12.2009 г. решение № 732/27.05.2009 г. по в. гр. дело № 1199/2008 г. на Варненския окръжен съд е отменено решението на Варненския районен съд от 25.02.2008 г. по гр. д. № 7547/2006 г. в частта, в която е уважен предявеният от Ю. Т. А. и И. Л. А. против М. И. П. и Д. И. Г. иск с пр. осн. чл. 108 от ЗС, както и в частта за присъдените в полза на ищците разноски и вместо отменената част е отхвърлен иска на Ю. Т. А. и И. Л. А. против М. И. П. и Д. И. Г. за предаване владението върху реална част от 66 кв. м. от УПИ IX - 893 в кв. 40 по действащия регулационен план, заключена между точките А,Б и В, оцветена в жълт цвят на скицата на л. 63 от делото на ВРС, неразделна част от решението, претендирана като част от УПИ VIII-982 в кв. 40 по регулационния план на гр. В., кв.”В”, като неоснователен.</w:t>
        <w:tab/>
        <w:br/>
        <w:tab/>
        <w:t xml:space="preserve"> </w:t>
        <w:tab/>
        <w:br/>
        <w:tab/>
        <w:t xml:space="preserve">Съгласно разпоредбата на чл. 303, ал. 1, т. 1 от ГПК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В случая представените от ищците с молбата за отмяна писмо изх. № ЖС-98-И-1/02.12.2008 г./погрешно посочен изх. № ЖС-98-И-7/, подписано от кмета на Район „П” и изпратено до молителите, с копие до ответниците по молбата по повод молба вх. № ЖС-98-И-1/12.11.2008 г. от молителите във връзка с удостоверение за търпимост по пар. 16, ал. 1 ЗУТ с изх. № УТ-98-М-46/06.08.2007 г., издадено на името на М. И. П. и Д. И. Т., декларация от 06.07.2007 г., подписана от М. И. П. и Д. И. Т. с нотариална заверка на подписите от 06.07.2007 г. и З. за издаване на удостоверение за търпимост на стоеж съгласно пар. 16, ал. 1, 2 и 3 от ПР на ЗУТ изх. № М* от 09.07.2007 г., подадено от ответниците по молбата до кмета на Район „П”на Община В. са били представени в с. з. на 27.04.2008 г. пред въззивния съд. Посочените писмени доказателства са приети от въззивния съд с определение в същото съдебно заседание и съответно са обсъдени с влязлото в сила решение от 27.05.2009 г. по в. гр. дело № 1199/08 г. на ВОС. Следователно представените с молбата за отмяна писмени доказателства не са новооткрити по смисъла на чл. 303, ал. 1, т. 1 от ГПК и отмяна възоснова на тях не може да се допусне. </w:t>
        <w:tab/>
        <w:br/>
        <w:tab/>
        <w:t xml:space="preserve"> </w:t>
        <w:tab/>
        <w:br/>
        <w:tab/>
        <w:t xml:space="preserve">Като взема предвид изложеното съдът намира, че не се установява основание за отмяна на влязлото в сила решение на Варненския окръжен съд по в. гр. д. № 1199/2008 г. по смисъла на чл. 303, ал. 1, т. 1 от ГПК. Молбата за отмяна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С оглед изхода на спора в полза на ответницата по молбата М. И. П. следва да се присъди сумата 800 лв. разноски за адвокатско възнаграждение за настоящото производство.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молба, вх. № 2937/09.02.2010 г. на Ю. Т. А. и И. Л. А. и двамата с адрес гр. В., ул.”Л” № 21, съдебен адрес чрез адв. Б гр. В., ул.”П” № 11, ет. 1 за отмяна на влязло в сила решение № 732/27.05.2009 г. по в. гр. дело № 1199/2008 г. на Варненския окръжен съд на основание чл. 303, ал. 1, т. 1 от ГПК, като неоснователна.</w:t>
        <w:tab/>
        <w:br/>
        <w:tab/>
        <w:t xml:space="preserve"> </w:t>
        <w:tab/>
        <w:br/>
        <w:tab/>
        <w:t xml:space="preserve">Осъжда Ю. Т. А. и И. Л. А. и двамата с адрес гр. В., ул.”Л” № 21, съдебен адрес чрез адв. Б гр. В., ул.”П” № 11, ет. 1 да заплатят на М. И. П. от гр. В., ул.”Л” № 31 сумата 800 лв. разноски по делото за настоящото производство.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