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№72/13.03.2015 по търг. д. №476/2014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72</w:t>
        <w:tab/>
        <w:br/>
        <w:tab/>
        <w:t xml:space="preserve"> </w:t>
        <w:tab/>
        <w:br/>
        <w:tab/>
        <w:t xml:space="preserve">София 23.03.2015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единадесети март две хиляди и петнадесета година в състав:</w:t>
        <w:tab/>
        <w:br/>
        <w:tab/>
        <w:t xml:space="preserve"/>
        <w:tab/>
        <w:br/>
        <w:tab/>
        <w:t xml:space="preserve">ПРЕДСЕДАТЕЛ: ВАНЯ АЛЕКСИЕВА </w:t>
        <w:tab/>
        <w:br/>
        <w:tab/>
        <w:t xml:space="preserve"/>
        <w:tab/>
        <w:br/>
        <w:tab/>
        <w:t xml:space="preserve">ЧЛЕНОВЕ: МАРИЯ СЛАВЧЕВА</w:t>
        <w:tab/>
        <w:br/>
        <w:tab/>
        <w:t xml:space="preserve"> </w:t>
        <w:tab/>
        <w:br/>
        <w:tab/>
        <w:t xml:space="preserve"> БОЯН БАЛЕВСКИ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дело № 476/2014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248, ал. 1 ГПК. </w:t>
        <w:tab/>
        <w:br/>
        <w:tab/>
        <w:t xml:space="preserve"> </w:t>
        <w:tab/>
        <w:br/>
        <w:tab/>
        <w:t xml:space="preserve">Образувано е по молба на [фирма] [населено място] за допълване на постановеното от ВКС по т. д.№ 476/2014 г. Определение № 761 от 22.12.2014 г. в частта за разноските, направени от ЮЛ в производството по чл. 288 ГПК пратено адвокатско възнаграждение за ползваната адвокатска защита. </w:t>
        <w:tab/>
        <w:br/>
        <w:tab/>
        <w:t xml:space="preserve"> </w:t>
        <w:tab/>
        <w:br/>
        <w:tab/>
        <w:t xml:space="preserve">Молителят поддържа се, че искането за присъждане на разноски е направено своевременно с депозирания в срока и по реда на чл. 287, ал. 1 ГПК писмен отговор, към който приложил договор за правна помощ и съдействие и списък по чл. 80 ГПТК, по което тричленният състав на ВКС е пропуснал да се произнесе. </w:t>
        <w:tab/>
        <w:br/>
        <w:tab/>
        <w:t xml:space="preserve"> </w:t>
        <w:tab/>
        <w:br/>
        <w:tab/>
        <w:t xml:space="preserve">Настоящият състав на ВКС, второ отделение, търговска колегия, като взе предвид изложеното и данните по делото, намира:</w:t>
        <w:tab/>
        <w:br/>
        <w:tab/>
        <w:t xml:space="preserve"/>
        <w:tab/>
        <w:br/>
        <w:tab/>
        <w:t xml:space="preserve">Молбата е подадена в рамките на преклузивния срок по чл. 248, ал. 1 ГПК, поради което е процесуално допустима.</w:t>
        <w:tab/>
        <w:br/>
        <w:tab/>
        <w:t xml:space="preserve"/>
        <w:tab/>
        <w:br/>
        <w:tab/>
        <w:t xml:space="preserve"> Разгледана по същество, тя е неоснователна.</w:t>
        <w:tab/>
        <w:br/>
        <w:tab/>
        <w:t xml:space="preserve"/>
        <w:tab/>
        <w:br/>
        <w:tab/>
        <w:t xml:space="preserve">С постановеното по реда на чл. 288 ГПК Определение № 761 от 22.12.2014 г. по т. д.№ 476/2014 г. настоящият тричленен състав на второ търговско отделение на ВКС не е допуснал касационно обжалване на въззивно решение № 1750 от 09.08.2013 г. по т. д. № 272/2010 г. на Софийски апелативен съд, предмет на подадената от [фирма] касационна жалба, като разноски по делото не са присъдени. </w:t>
        <w:tab/>
        <w:br/>
        <w:tab/>
        <w:t xml:space="preserve"> </w:t>
        <w:tab/>
        <w:br/>
        <w:tab/>
        <w:t xml:space="preserve">Не се подкрепя от данните по делото твърдението на молителя, че с отговора си по чл. 287, ал. 1 ГПК с вх.№ 12810/21.11.2013 г. е направил искане за присъждане на разноски за адвокатско възнаграждение, към който приложил списък по чл. 80 ГПК. </w:t>
        <w:tab/>
        <w:br/>
        <w:tab/>
        <w:t xml:space="preserve"> </w:t>
        <w:tab/>
        <w:br/>
        <w:tab/>
        <w:t xml:space="preserve">В кориците на делото, изпратено от администриращия съд по компетентност на ВКС след надлежно връчена на ответника изтичане на срока за отговор по чл. 287, ал. 1 ГПК от ответниците по касация [фирма] и [фирма], не се съдържат описаните в молбата по чл. 248 ГПК отговор по чл. 278, ал. 1 ГПК и списък по чл. 80 ГПК. Поради това и в постановеното по чл. 288 ГПК определение е посочено, че от ответниците по касационната жалба в срока по чл. 278, ал. 1 ГПК отговор е подаден единствено от [фирма]. </w:t>
        <w:tab/>
        <w:br/>
        <w:tab/>
        <w:t xml:space="preserve"> </w:t>
        <w:tab/>
        <w:br/>
        <w:tab/>
        <w:t xml:space="preserve"> При тези данни настоящият състав приема, че молбата на [фирма] е неоснователна. По въпроса за отговорността за разноските в производството по чл. 288 ГПК съдът се произнася само при направено от страната искане, което в случая не е налице предвид липсата на подаден от молителя отговор по чл. 287, ал. 1 ГПК. </w:t>
        <w:tab/>
        <w:br/>
        <w:tab/>
        <w:t xml:space="preserve"> </w:t>
        <w:tab/>
        <w:br/>
        <w:tab/>
        <w:t xml:space="preserve">По изложените съображения подадената, [населено място] молба по чл. 248, ал. 1 ГПК следва да се остави без уважение.</w:t>
        <w:tab/>
        <w:br/>
        <w:tab/>
        <w:t xml:space="preserve"> </w:t>
        <w:tab/>
        <w:br/>
        <w:tab/>
        <w:t xml:space="preserve"> Водим от горното Върховният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</w:t>
        <w:tab/>
        <w:br/>
        <w:tab/>
        <w:t xml:space="preserve"> </w:t>
        <w:tab/>
        <w:br/>
        <w:tab/>
        <w:t xml:space="preserve">без уважение искането на [фирма] [населено място] за допълване на Определение № 761 от 22.12.2014 г. постановено от ВКС, ТК по т. д.№ 476/2014 г. в частта му относно деловодните разноски.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/>
        <w:tab/>
        <w:br/>
        <w:tab/>
        <w:t xml:space="preserve">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