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№6022/23.09.2021 по гр. д. №393/2021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60224</w:t>
        <w:tab/>
        <w:br/>
        <w:tab/>
        <w:t xml:space="preserve"> </w:t>
        <w:tab/>
        <w:br/>
        <w:tab/>
        <w:t xml:space="preserve">гр. София, 23.09.2021 г.</w:t>
        <w:tab/>
        <w:br/>
        <w:tab/>
        <w:t xml:space="preserve"> </w:t>
        <w:tab/>
        <w:br/>
        <w:tab/>
        <w:t xml:space="preserve">В. К. С, Четвърто гражданско отделение, в закрито заседание на двадесет и трети септември през две хиляди двадесет и първа година, в състав:</w:t>
        <w:tab/>
        <w:br/>
        <w:tab/>
        <w:t xml:space="preserve"> </w:t>
        <w:tab/>
        <w:br/>
        <w:tab/>
        <w:t xml:space="preserve"> ПРЕДСЕДАТЕЛ: АЛБЕНА БОНЕВА</w:t>
        <w:tab/>
        <w:br/>
        <w:tab/>
        <w:t xml:space="preserve"> </w:t>
        <w:tab/>
        <w:br/>
        <w:tab/>
        <w:t xml:space="preserve"> ЧЛЕНОВЕ: БОЯН ЦОНЕВ</w:t>
        <w:tab/>
        <w:br/>
        <w:tab/>
        <w:t xml:space="preserve"> </w:t>
        <w:tab/>
        <w:br/>
        <w:tab/>
        <w:t xml:space="preserve"> ЛЮБКА АНДОНОВА </w:t>
        <w:tab/>
        <w:br/>
        <w:tab/>
        <w:t xml:space="preserve"> </w:t>
        <w:tab/>
        <w:br/>
        <w:tab/>
        <w:t xml:space="preserve">като разгледа, докладваното от съдия Б. Ц, гр. дело № 393 по описа за 2021 г., за да се произнесе, взе предвид следното:</w:t>
        <w:tab/>
        <w:br/>
        <w:tab/>
        <w:t xml:space="preserve"> </w:t>
        <w:tab/>
        <w:br/>
        <w:tab/>
        <w:t xml:space="preserve">С постановеното по настоящото дело определение № 60562/13.07.2021 г., по реда на чл. 288 от ГПК не е допуснато касационното обжалване на решение № 260300/01.10.2020 г., постановено по възз. гр. дело № 6888/2019 г. на Софийския градски съд. </w:t>
        <w:tab/>
        <w:br/>
        <w:tab/>
        <w:t xml:space="preserve"> </w:t>
        <w:tab/>
        <w:br/>
        <w:tab/>
        <w:t xml:space="preserve">С молба с вх. № 65843/19.07.2021 г. жалбоподателката А. Б. М. моли съда по реда на чл. 253 от ГПК да отмени това определение поради пропуск и грешка, и да допусне касационен контрол по подадената от нея касационна жалба. Това искане на жалбоподателката се поддържа в последващи нейни молби с вх. №№ 66007/27.07.2021 г., 66563/30.08.2021 г. и 66821/16.09.2021 г. </w:t>
        <w:tab/>
        <w:br/>
        <w:tab/>
        <w:t xml:space="preserve"> </w:t>
        <w:tab/>
        <w:br/>
        <w:tab/>
        <w:t xml:space="preserve">Искането на жалбоподателката е процесуално недопустимо и като такова следва да се остави без разглеждане по следните съображения: </w:t>
        <w:tab/>
        <w:br/>
        <w:tab/>
        <w:t xml:space="preserve"> </w:t>
        <w:tab/>
        <w:br/>
        <w:tab/>
        <w:t xml:space="preserve">Съгласно разпоредбата на чл. 253 от ГПК, определенията, които не слагат край на делото, могат да бъдат отменяни или изменяни от същия съд вследствие на изменение на обстоятелствата, грешка или пропуск. Постановеното по реда на чл. 288 от ГПК определение, с което не се допуска касационното обжалване, без съмнение слага край на делото – чл. 296, т. 3, предл. 1 от ГПК, поради което то не е от категорията на т. нар. „оттегляеми“ определения и процесуалният ред за отмяна или изменение по чл. 253 от ГПК е неприложим по отношение на него. Съгласно трайно установената практика на ВКС, определението по чл. 288 от ГПК не подлежи на отмяна и по реда на обжалването, и по реда за отмяна на влезли в сила съдебни актове. В същия смисъл е и определение № 126/20.04.2018 г. по гр. дело № 3251/2017 г. на IV-то гр. отд. на ВКС.</w:t>
        <w:tab/>
        <w:br/>
        <w:tab/>
        <w:t xml:space="preserve"> </w:t>
        <w:tab/>
        <w:br/>
        <w:tab/>
        <w:t xml:space="preserve">Мотивиран от гореизложеното, Върховният касационен съд, състав на Четвърто гражданско отделение </w:t>
        <w:tab/>
        <w:br/>
        <w:tab/>
        <w:t xml:space="preserve"> </w:t>
        <w:tab/>
        <w:br/>
        <w:tab/>
        <w:t xml:space="preserve">ОПРЕДЕЛИ: </w:t>
        <w:tab/>
        <w:br/>
        <w:tab/>
        <w:t xml:space="preserve"> </w:t>
        <w:tab/>
        <w:br/>
        <w:tab/>
        <w:t xml:space="preserve">ОСТАВЯ БЕЗ РАЗГЛЕЖДАНЕ искането, направено с молба с вх. № 65843/19.07.2021 г. и поддържано в молби с вх. №№ 66007/27.07.2021 г., 66563/30.08.2021 г. и 66821/16.09.2021 г. на А. Б. М. за отмяна по реда на чл. 253 от ГПК на постановеното по настоящото дело определение № 60562/13.07.2021 г. </w:t>
        <w:tab/>
        <w:br/>
        <w:tab/>
        <w:t xml:space="preserve"> </w:t>
        <w:tab/>
        <w:br/>
        <w:tab/>
        <w:t xml:space="preserve">Определението подлежи на обжалване с частна жалба пред друг състав на Върховния касационен съд в едноседмичен срок от съобщаването му на молителката с връчване и на препис от определението.</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