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№234/17.04.2009 по търг. д. №253/2009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234 София, 17.04.2009 година Върховният касационен съд на Република България, </w:t>
        <w:tab/>
        <w:br/>
        <w:tab/>
        <w:t xml:space="preserve">Търговска колегия, второ отделение в закрито заседание на петнадесети април две </w:t>
        <w:tab/>
        <w:br/>
        <w:tab/>
        <w:t xml:space="preserve"> хиляди и девета година в състав: ЧЛЕНОВЕ: ЛИДИЯ ИВАНОВА</w:t>
        <w:tab/>
        <w:br/>
        <w:tab/>
        <w:t xml:space="preserve"> ЕМИЛИЯ ВАСИЛЕВА</w:t>
        <w:tab/>
        <w:br/>
        <w:tab/>
        <w:t xml:space="preserve"> при секретар и с участието на прокурора изслуша докладваното от съдията Росица Ковачева ч. т. дело № 253/ 2009 год.</w:t>
        <w:tab/>
        <w:br/>
        <w:tab/>
        <w:t xml:space="preserve">Производството е по чл. 274 ал. 2 пр. 2 ГПК, образувано по частна жалба на “З” А. - гр. С. срещу № 12 от 2.ІІ.2009 г. по т. д. № 76/ 2009 г. на ВКС, ТК, ІІ отд., с което е оставена без разглеждане подадената молба за отмяна по чл. 303 ал. 1 т. 4 ГПК на влязло в сила от 13.VІ.2008 г. по гр. д. № 3331/ 2007 г. на Софийски градски съд, ГК, І отд., с което са отменени посочените действия на частен съдия изпълнител с рег. № 7* извършени по изп. д. № 2* тъй като то противоречи на влязло в сила от 28.VІІІ.2007 г. по ч. гр. д. № 3212/ 2007 г. на СГС, ГК, І отд., постановено между същите страни, за същото искане и на същото основание. По съображения, че съдът неправилно е приел, че не се ползват със сила на пресъдено нещо решенията, постановени по повод обжалване действията на съдия изпълнителя, поради което неправилно е оставил без разглеждане молбата за отмяна, жалбоподателят иска то да се отмени и да се постанови ново, с което да се приеме за допустима молбата за отмяна.</w:t>
        <w:tab/>
        <w:br/>
        <w:tab/>
        <w:t xml:space="preserve"/>
        <w:tab/>
        <w:br/>
        <w:tab/>
        <w:t xml:space="preserve">Ответниците по частната жалба “И” ЛТД - Япония, чрез адв. М депозитар - гр. С. не изразяват становища по същата.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 намира, че то подлежи на обжалване пред Върховния касационен съд, съгласно чл. 274 ал. 2 изр. 2 ГПК, тъй като е постановено от състав на ВКС и с него е оставена без разглеждане молба за отмяна. </w:t>
        <w:tab/>
        <w:br/>
        <w:tab/>
        <w:t xml:space="preserve"/>
        <w:tab/>
        <w:br/>
        <w:tab/>
        <w:t xml:space="preserve">С обжалваното ВКС, ТК е оставил без разглеждане молбата на “З” А. - гр. С. за отмяна по чл. 303 ал. 1 т. 4 ГПК на от 13.VІ.2008 г. по гр. д. № 3331/ 2007 г. на Софийски градски съд, ГК, І отд., с което са отменени действия на частен съдия изпълнител с рег. № 7* по изп. д. № 2*: Нареждане за прехвърляне на безналични акции по сметка на взискателя по реда на чл. 414 ГПК отм. , Отказ на ЧСИ да уведоми за изпълнението дружеството емитент на безналичните акции по реда на чл. 398а ал. 1 ГПК отм. , Отказ на ЧСИ да представи доказателства за вдигане на другите запори, наложени върху безналичните акции, обект на изпълнението и доказателства за присъединяване на заложните кредитори, вписали особен залог върху акциите по реда на чл. 354 ГПК отм. и съдът е постановил обратно прехвърляне на безналичните акции по сметка на длъжника, чрез вписване в ”Ц” АД. Поддържаното от молителя основание е било, че е налице обективно тъждество между предмета на посоченото, и предмета на по гр. №. г. на СГС, ГК, І отд., на което първото противоречи. За да остави без разглеждане молбата за отмяна, съдът е изложил, че то по гр. д. № 3331/ 2007 г. и то по гр. д. № 3212/ 2007 г., са постановени по реда на чл. 332 и сл. ГПК отм. , в което производство съдът осъществява контрол за законосъобразност на действия или отказ да се извършат съответни действия в рамките на изпълнителното производство, т. е. защитата чрез обжалване действията на съдебния изпълнител е насочена срещу процесуална незаконосъобразност в изпълнителния процес. Съдът е посочил, че с решенията не се разрешава материалноправен спор по същество, те не се ползват със сила на пресъдено нещо и не попадат в обхвата на актовете, подлежащи на отмяна, в който смисъл е задължителната съдебна практика - т. 2 на ППВС № 2 / 1977 г. и тъй като с посочените решения по чл. 332 и сл. ГПК отм. съдът се е произнесъл по процесуални въпроси и не се е преценявал въпроси, относими към материалното правоотношение между страните, е недопустима молбата за отмяна по чл. 303 ал. 1 т. 4 ГПК.</w:t>
        <w:tab/>
        <w:br/>
        <w:tab/>
        <w:t xml:space="preserve"/>
        <w:tab/>
        <w:br/>
        <w:tab/>
        <w:t xml:space="preserve">то е правилно. Недопустима е молба за отмяна по чл. 303 ал. 1 т. 4 ГПК на, постановено на основание чл. 322 и сл. ГПК отм. , с което съдът се е произнесъл по изложените процесуалноправни въпроси и не е преценявал въпроси относно материалното правоотношение на страните. Посоченото не е от категорията на подлежащи на отмяна съдебни актове. Съгласно ППлВС № 2/ 1977 г. на отмяна подлежат актове, които се ползват със сила на пресъдено нещо и по които спорните въпроси не могат да бъдат пререшавани, както и съдебни актове, които поради даденото с тях разна материалноправни въпроси, са приравнени по правни последици на влезлите в сила решения и за които законът не предвижда защита по друг ред. Посоченото, постановено по обжалване на действия на съдия изпълнителя, чиято отмяна се иска, не съставлява влязъл в законна сила съдебен акт, с който със сила на пресъдено нещо да е разрешен спор между страните по делото, който да подлежи на отмяна на соченото от молителя основание. то няма характер и на съдебен акт, който да е приравнен по правни последици на влезлите в сила решения, които подлежат на отмяна. Молбата за отмяна на посоченото е недопустима, поради което правилно е оставена без разглеждане с обжалваното .</w:t>
        <w:tab/>
        <w:br/>
        <w:tab/>
        <w:t xml:space="preserve"/>
        <w:tab/>
        <w:br/>
        <w:tab/>
        <w:t xml:space="preserve">По изложените съображения то е правилно и следва да бъде потвърдено, затова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№ 12 от 2.ІІ.2009 г. по т. д. № 76/ 2009 г. на ВКС, ТК, ІІ отд., с което е оставена без разглеждане молба на “З”А. - гр. С. за отмяна по чл. 303 ал. 1 т. 4 ГПК на влязло в сила от 13.VІ.2008 г. по гр. д. № 3331/ 2007 г. на Софийски градски съд, ГК, І отд. </w:t>
        <w:tab/>
        <w:br/>
        <w:tab/>
        <w:t xml:space="preserve"/>
        <w:tab/>
        <w:br/>
        <w:tab/>
        <w:t xml:space="preserve">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