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№168/01.04.2009 по гр. д. №152/2009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168 София, 01.04.2009 година В ИМЕТО НА НАРОДА Върховният касационен съд на Република </w:t>
        <w:tab/>
        <w:br/>
        <w:tab/>
        <w:t xml:space="preserve">България, трето гражданско отделение, в закрито съдебно заседание на 26 </w:t>
        <w:tab/>
        <w:br/>
        <w:tab/>
        <w:t xml:space="preserve"> март две хиляди и девета година в състав: Председател: Ценка Георгиева Членове: Мария Иванова Илияна Папазова като изслуша докладваното от съдията Ц. </w:t>
        <w:tab/>
        <w:br/>
        <w:tab/>
        <w:t xml:space="preserve">Георгиева гр. д. № 152/2009г., за да се произнесе взе пред вид следното:</w:t>
        <w:tab/>
        <w:br/>
        <w:tab/>
        <w:t xml:space="preserve"/>
        <w:tab/>
        <w:br/>
        <w:tab/>
        <w:t xml:space="preserve">Производството е по чл. 274, ал. 2 във вр. ал. 1, т. 1 ГПК.</w:t>
        <w:tab/>
        <w:br/>
        <w:tab/>
        <w:t xml:space="preserve"/>
        <w:tab/>
        <w:br/>
        <w:tab/>
        <w:t xml:space="preserve">Образувано е по частна жалба на А. А. П. от гр. Б. срещу № 464 от 19.12.2008г. по гр. д. № 1501/2008г. на Върховния касационен съд, ІІ г. о., с което е оставена без разглеждане частната жалба на А. А. П. срещу то от 25.02.2008г. по гр. д. № 48/2007г. на Софийски апелативен съд в частта, с която е оставено в сила № 79 от 27.03.2006г. по гр. д. № 757/2005г. на Благоевградския окръжен съд.</w:t>
        <w:tab/>
        <w:br/>
        <w:tab/>
        <w:t xml:space="preserve"/>
        <w:tab/>
        <w:br/>
        <w:tab/>
        <w:t xml:space="preserve">Частната жалба е постъпила в срока по чл. 275, ал. 1 ГПК срещу, което прегражда по-нататъшното развитие на делото, и е процесуално допустима съгласно чл. 274, ал. 2, предл. второ във вр. ал. 1, т. 1 ГПК. Разгледана по същество частната жалба е неоснователна поради следните съображения:</w:t>
        <w:tab/>
        <w:br/>
        <w:tab/>
        <w:t xml:space="preserve"/>
        <w:tab/>
        <w:br/>
        <w:tab/>
        <w:t xml:space="preserve">С № 12 от 25.02.2008г. по гр. д. № 48/2007г. на Софийски апелативен съд е оставена без разглеждане касационната жалба на А. А. П. срещу № 79 от 27.03.2006г. по гр. д. № 757/2005г. на Благоевградския окръжен съд в частта, с която е отхвърлен предявеният от А. П. срещу Югозападен университет „Неофит Р. ” гр. Б. иск за признаване за установено съществуването на трудово правоотношение през периода м. 09.2000г. до м. 09.2003г. Съдът е приел, че то на въззивния съд в тази част не подлежи на касационен контрол. В останалата част, с която Благоевградският окръжен съд е отхвърлил иска на А. П. за заплащане на сумата 10456, 85 лв. неизплатено трудово възнаграждение, то е оставено в сила.</w:t>
        <w:tab/>
        <w:br/>
        <w:tab/>
        <w:t xml:space="preserve"/>
        <w:tab/>
        <w:br/>
        <w:tab/>
        <w:t xml:space="preserve">Върховният касационен съд, ІІ г. о., с посоченото по-горе, потвърдил то в частта, с която е оставена без разглеждане касационната жалба и е оставил без разглеждане частната жалба на А. П. срещу то на Софийски апелативен съд в частта, с която е оставено в сила на Благоевградския окръжен съд. Приел е, че частната жалба е просрочена, а освен това с то на апелативния съд е изчерпан триинстанционният ред за разглеждане на спора.</w:t>
        <w:tab/>
        <w:br/>
        <w:tab/>
        <w:t xml:space="preserve"/>
        <w:tab/>
        <w:br/>
        <w:tab/>
        <w:t xml:space="preserve">то е правилно.</w:t>
        <w:tab/>
        <w:br/>
        <w:tab/>
        <w:t xml:space="preserve"/>
        <w:tab/>
        <w:br/>
        <w:tab/>
        <w:t xml:space="preserve">Софийски апелативен съд в случая е действал като касационна инстанция съгласно § 2, ал. 5 ПЗР ГПК. С произнасянето на касационната инстанция по иска за заплащане на неизплатено трудово възнаграждение, е изчерпан триинстанционният ред за разглеждане на трудовия спор по тази претенция. Поради това правилно жалбата на А. П. срещу то на Софийски апелативен съд в тази част, е оставена без разглеждане.</w:t>
        <w:tab/>
        <w:br/>
        <w:tab/>
        <w:t xml:space="preserve"/>
        <w:tab/>
        <w:br/>
        <w:tab/>
        <w:t xml:space="preserve">Частната жалба съдържа оплаквания и в частта относно иска за установяване съществуването на трудово правоотношение. В тази част то на ВКС, ІІ г. о. е окончателно. Поради това частната жалба като процесуално недопустима следва да се остави без разглеждане. Настоящото е окончателно поради изчерпване на предвидения в чл. 274, ал. 2 ГПК процесуален ред.</w:t>
        <w:tab/>
        <w:br/>
        <w:tab/>
        <w:t xml:space="preserve"/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В СИЛА № 464 от 19.12.2008г. по гр. д. № 1501/2008г. на Върховния касационен съд, ІІ г. о. В ЧАСТТА, с която е оставена без разглеждане частната жалба на А. А. П. срещу то от 25.02.2008г. по гр. д. № 48/2007г. на Софийски апелативен съд.</w:t>
        <w:tab/>
        <w:br/>
        <w:tab/>
        <w:t xml:space="preserve"/>
        <w:tab/>
        <w:br/>
        <w:tab/>
        <w:t xml:space="preserve">ОСТАВЯ БЕЗ РАЗГЛЕЖДАНЕ частната жалба на А. А. П. срещу същото В ЧАСТТА, с която е оставено в сила то от 25.02.2008г. по гр. д. № 48/2007г. на Софийски апелативен съд.</w:t>
        <w:tab/>
        <w:br/>
        <w:tab/>
        <w:t xml:space="preserve"/>
        <w:tab/>
        <w:br/>
        <w:tab/>
        <w:t xml:space="preserve">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