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№231/20.07.2016 по гр. д. №2565/2016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231</w:t>
        <w:tab/>
        <w:br/>
        <w:tab/>
        <w:t xml:space="preserve"> </w:t>
        <w:tab/>
        <w:br/>
        <w:tab/>
        <w:t xml:space="preserve">гр. София 20.07.2016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18 юли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2565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Образувано е по подадена молба вх. № 5226/14.06.2016 г. от ответницата Д. П. Ц., чрез адв. Б. К. за отмяна на влязло в сила решение № 29/30.03.2016 г. по гр. дело № 3441/2015 г. на ВКС, Четвърто гражданско отделение, с което е отменено решение № 112/12.03.2015 г. по гр. дело № 15/2015 г. на Смолянския окръжен съд и е осъдена молителката и Ю. З. С. от [населено място] да заплатят солидарно на Р.”О.” [населено място] на основание чл. 207, ал. 1, т. 2 КТ сумата 25 588.60 лева, ведно със законната лихва върху сумата, считано от 01.02.2014 г. до окончателното изплащане, на основание чл. 86 ЗЗД сумата 4568.49 лева и сумата 6632.56 лева разноски по делото.</w:t>
        <w:tab/>
        <w:br/>
        <w:tab/>
        <w:t xml:space="preserve"> </w:t>
        <w:tab/>
        <w:br/>
        <w:tab/>
        <w:t xml:space="preserve">Молителката поддържа, че са налице нови писмени доказателства от съществено значение за делото, с които не е могла да се снабди своевременно – основание за отмяна по чл. 303, ал. 1, т. 1 ГПК. </w:t>
        <w:tab/>
        <w:br/>
        <w:tab/>
        <w:t xml:space="preserve"> </w:t>
        <w:tab/>
        <w:br/>
        <w:tab/>
        <w:t xml:space="preserve">Към молбата са приложени заверени ксероксни копия от два броя отчети за постъпили суми – за сумата 1550 лева и за сумата 5000 лева.</w:t>
        <w:tab/>
        <w:br/>
        <w:tab/>
        <w:t xml:space="preserve"> </w:t>
        <w:tab/>
        <w:br/>
        <w:tab/>
        <w:t xml:space="preserve">Ответникът по молбата за отмяна Р. „О.” [населено място], чрез адв. Л. С. в писмен отговор е изразил становище за неоснователност на молбата. Формулирано е искане да се задължи молителката да представи на основание чл. 183 ГПК оригиналите на приложените към молбата ксероксни копия от отчети за постъпили суми.</w:t>
        <w:tab/>
        <w:br/>
        <w:tab/>
        <w:t xml:space="preserve"> </w:t>
        <w:tab/>
        <w:br/>
        <w:tab/>
        <w:t xml:space="preserve">Ответницата по молбата за отмяна Ю. З. С. не е изразила становище по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обсъди по реда на чл. 307, ал. 1 от ГПК наличието на предпоставките за допустимост на подадената молба за отмяна приема следното: </w:t>
        <w:tab/>
        <w:br/>
        <w:tab/>
        <w:t xml:space="preserve"> </w:t>
        <w:tab/>
        <w:br/>
        <w:tab/>
        <w:t xml:space="preserve">С решение № 29/30.03.2016 г. по гр. дело № 3441/2015 г. на ВКС, IV г. о., постановено по чл. 290 ГПК е отменено решение № 112/12.03.2015 г. по гр. дело № 15/2015 г. на Смолянския окръжен съд и е осъдена Д. П. Ц. и Ю. З. С. да заплатят на Р.”О.” [населено място] на основание чл. 207, ал. 1, т. 2 КТ сумата 25 588.60 лв. ведно със законната лихва върху тази сума, считано от 01.02.2014 г. до окончателното изплащане, на основание чл. 86 ЗЗД сумата 4568.49 лева както и сумата 6632.56 лева разноски по делото. Решението, чиято отмяна е поискана е влязло в сила на 30.03.2016 г.</w:t>
        <w:tab/>
        <w:br/>
        <w:tab/>
        <w:t xml:space="preserve"> </w:t>
        <w:tab/>
        <w:br/>
        <w:tab/>
        <w:t xml:space="preserve">Молбата за отмяна е подадена от легитимирана страна-ответник по иска, в срока по чл. 305, ал. 1, т. 1 ГПК и в същата е мотивирано основание за отмяна по чл. 303, ал. 1, т. 1 ГПК. Молбата за отмяна следва да се допусне до разглеждане по същество в открито съдебно заседание.</w:t>
        <w:tab/>
        <w:br/>
        <w:tab/>
        <w:t xml:space="preserve"> </w:t>
        <w:tab/>
        <w:br/>
        <w:tab/>
        <w:t xml:space="preserve">Искането на ответника по молбата за отмяна Р.”О.” [населено място] да се задължи молителката да представи оригиналите на приложените към молбата за отмяна документи е основателно и следва да се уважи.</w:t>
        <w:tab/>
        <w:br/>
        <w:tab/>
        <w:t xml:space="preserve"> </w:t>
        <w:tab/>
        <w:br/>
        <w:tab/>
        <w:t xml:space="preserve">Като взе предвид изложеното ВКС,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 с вх. № 5226/17.05.2016 г., подадена от ответницата Д. П. Ц. от [населено място], [улица], чрез адв.Б. К. за отмяна на влязло в сила решение № 29/30.03.2016 г. по гр. дело № 3441/2015 г. на Върховен касационен съд, Четвърто гражданско отделение на основание чл. 303, ал. 1, т. 1 ГПК.</w:t>
        <w:tab/>
        <w:br/>
        <w:tab/>
        <w:t xml:space="preserve"> </w:t>
        <w:tab/>
        <w:br/>
        <w:tab/>
        <w:t xml:space="preserve">На основание чл. 183 ГПК задължава молителката Д. П. Ц. в едноседмичен срок от съобщението да представи оригиналите на приложените към молбата за отмяна отчет за постъпилите суми за сумата 1550 лева и отчет за постъпилите суми за сумата 5000 лева. При неизпълнение на указанието в срок представените преписи към молбата за отмяна ще бъдат изключени от доказателствата по делото.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