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№85/18.06.2009 по гр. д. №374/2009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Производството е по чл. 307, ал. 1 от ГПК. Делото е образувано по молба на Т. Д. К. за отмяна на влязлото в сила № 2* от 9.10.2008 г., с което е уважен предявения против молителя ревандикационен иск, на основание чл. 303, ал. 1, т. 1 и т. 5 от ГПК и по молба на „Е” О., гр. В. за отмяна на същото, на основание чл. 304 от ГПК. Молбите за отмяна са постъпили преди изтичане на три месеца от влизане в сила на решението, а съответно следва, че са спазени сроковете по чл. 305, т. 1 и т. 5 от ГПК и отговарят на изискванията на чл. 306, ал. 1 от ГПК, поради което са допустими. С оглед изложените съображения Върховният касационен съд, Второ гражданско отделение ОПРЕДЕЛИ: ДОПУСКА до разглеждане молбата на Т. Д. К. и „Е” О., гр. В. за отмяна на влязлото в сила № 2* от 9.10.2008 г.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85 София, 18.06.2009 годинаВърховният касационен съд на Р. Б, Второ гражданско отделение в закрито съдебно заседание на петнадесети юни през две хиляди и девета година, в състав: ПРЕДСЕДАТЕЛ: Е. Т. Ч: З. Р. К МАРИНОВА изслуша докладваното от съдията К. М гр. дело № 374 по описа за 2009 година и за да се произнесе съобрази следното: </w:t>
        <w:tab/>
        <w:br/>
        <w:tab/>
        <w:t xml:space="preserve"/>
        <w:tab/>
        <w:br/>
        <w:tab/>
        <w:t xml:space="preserve">Производството е по чл. 307, ал. 1 от ГПК.Делото е образувано по молба на Т. Д. К. за отмяна на влязлото в сила № 2* от 9.10.2008 г., постановено по гр. д. № 2* от 2007 г., с което е уважен предявения против молителя ревандикационен иск, на основание чл. 303, ал. 1, т. 1 и т. 5 от ГПК и по молба на „Е” О., гр. В. за отмяна на същото, на основание чл. 304 от ГПК.Ответникът по молбите С. П. Г. не е изразил становище по допустимостта им.Молбите за отмяна са постъпили преди изтичане на три месеца от влизане в сила на то, а съответно следва, че са спазени сроковете по чл. 305, т. 1 и т. 5 от ГПК и отговарят на изискванията на чл. 306, ал. 1 от ГПК, поради което са допустими.С оглед изложените съображения Върховният касационен съд, Второ гражданско отделение ОПРЕДЕЛИ:ДОПУСКА до разглеждане молбата на Т. Д. К. и „Е” О., гр. В. за отмяна на влязлото в сила № 2* от 9.10.2008 г., постановено по гр. д. № 2* от 2007 г.Делото да се докладва за насрочване на председателя на Второ гражданско отделение на Върховния касационен съд на Р. Б.то е окончателно.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