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№127/14.06.2017 по търг. д. №1668/2016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№.127</w:t>
        <w:tab/>
        <w:br/>
        <w:tab/>
        <w:t xml:space="preserve"> </w:t>
        <w:tab/>
        <w:br/>
        <w:tab/>
        <w:t xml:space="preserve"> гр. София14.06. 2017 г.</w:t>
        <w:tab/>
        <w:br/>
        <w:tab/>
        <w:t xml:space="preserve"> </w:t>
        <w:tab/>
        <w:br/>
        <w:tab/>
        <w:t xml:space="preserve">Върховният касационен съд на Република България, Търговска колегия, Първо отделение в закрито заседание на, в състав:</w:t>
        <w:tab/>
        <w:br/>
        <w:tab/>
        <w:t xml:space="preserve"> </w:t>
        <w:tab/>
        <w:br/>
        <w:tab/>
        <w:t xml:space="preserve"> ПРЕДСЕДАТЕЛ: ЕЛЕОНОРА ЧАНАЧЕВА </w:t>
        <w:tab/>
        <w:br/>
        <w:tab/>
        <w:t xml:space="preserve"> </w:t>
        <w:tab/>
        <w:br/>
        <w:tab/>
        <w:t xml:space="preserve"> ЧЛЕНОВЕ: РОСИЦА БОЖИЛОВА</w:t>
        <w:tab/>
        <w:br/>
        <w:tab/>
        <w:t xml:space="preserve"> </w:t>
        <w:tab/>
        <w:br/>
        <w:tab/>
        <w:t xml:space="preserve"> ЛЮДМИЛА ЦОЛОВА</w:t>
        <w:tab/>
        <w:br/>
        <w:tab/>
        <w:t xml:space="preserve"/>
        <w:tab/>
        <w:br/>
        <w:tab/>
        <w:t xml:space="preserve">изслуша докладваното от съдия Чаначева т. д. № 1668/2016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282, ал. 5 ГПК.</w:t>
        <w:tab/>
        <w:br/>
        <w:tab/>
        <w:t xml:space="preserve"> </w:t>
        <w:tab/>
        <w:br/>
        <w:tab/>
        <w:t xml:space="preserve">Образувано е по молба с вх. № 6295/05.06.2017 г. на [фирма], [населено място], както и по молба с вх. № 6305/05.06.2017 г. на [фирма], [населено място], с които се иска да бъде освободено внесеното по специалната сметка на ВКС обезпечение в размер на 30 000 лв. за спиране изпълнението на арбитражно решение от 07.07.2016 г. по В. № 285/2015 г. на АС при БТПП и сумата да бъде преведена по сметка на ЧСИ М. Б., с оглед удовлетворяване на взискателя по изпълнително дело № 20178380403864 на ЧСИ М. Б..</w:t>
        <w:tab/>
        <w:br/>
        <w:tab/>
        <w:t xml:space="preserve"> </w:t>
        <w:tab/>
        <w:br/>
        <w:tab/>
        <w:t xml:space="preserve"> Върховният касационен съд, състав на първо търговско отделение, за да се произнесе взе предвид следното:</w:t>
        <w:tab/>
        <w:br/>
        <w:tab/>
        <w:t xml:space="preserve"> </w:t>
        <w:tab/>
        <w:br/>
        <w:tab/>
        <w:t xml:space="preserve"> [фирма], [населено място] е внесъл сумата от 30 000 лв., постъпила по сметка за обезпечения на ВКС на 03.08.2016 г. /съгласно приложено по делото удостоверение на гл. специалист-счетоводител на ВКС от 06.06.2017 г./.</w:t>
        <w:tab/>
        <w:br/>
        <w:tab/>
        <w:t xml:space="preserve"> </w:t>
        <w:tab/>
        <w:br/>
        <w:tab/>
        <w:t xml:space="preserve"> С определение № 6 от 04.08.2016 г. по т. д. № 1668/2016 г. на ВКС, ТК, I т. о., е спряно изпълнението на арбитражно решение от 07.07.2016 г. по В. № 285/2015 г. на АС при БТПП до приключване производството по чл. 47 ЗМТА.</w:t>
        <w:tab/>
        <w:br/>
        <w:tab/>
        <w:t xml:space="preserve"> </w:t>
        <w:tab/>
        <w:br/>
        <w:tab/>
        <w:t xml:space="preserve"> С решение № 2 от 02/02.2017 г. по т. д. № 1668/2015 г. на ВКС, ТК, I т. о. е отхвърлен предявеният от [фирма], [населено място] иск за отмяна на арбитражно решение от 07.07.2016 г. по В. № 285/2015 г. на АС при БТПП.</w:t>
        <w:tab/>
        <w:br/>
        <w:tab/>
        <w:t xml:space="preserve"> </w:t>
        <w:tab/>
        <w:br/>
        <w:tab/>
        <w:t xml:space="preserve">По изложените съображения и с цел продължаване на изпълнителните действия по изпълнително дело № 20178380403864 на ЧСИ М. Б., настоящият състав на Търговска колегия на Върховния касационен съд намира, че са налице предпоставките за извършване на превод на сумата от 30 000 лв. от специалната набирателна сметка на ВКС по сметка с титуляр ЧСИ М. Б..</w:t>
        <w:tab/>
        <w:br/>
        <w:tab/>
        <w:t xml:space="preserve"> </w:t>
        <w:tab/>
        <w:br/>
        <w:tab/>
        <w:t xml:space="preserve"> Водим от горното, Върховният касационен съд, състав на първо търговско отделение</w:t>
        <w:tab/>
        <w:br/>
        <w:tab/>
        <w:t xml:space="preserve"/>
        <w:tab/>
        <w:br/>
        <w:tab/>
        <w:t xml:space="preserve"> ОПРЕДЕЛИ:</w:t>
        <w:tab/>
        <w:br/>
        <w:tab/>
        <w:t xml:space="preserve"> </w:t>
        <w:tab/>
        <w:br/>
        <w:tab/>
        <w:t xml:space="preserve">ДА СЕ ПРЕВЕДЕ внесената по специалната набирателна сметка на ВКС от [фирма], [населено място] парична сума в размер на 30 000 лв. по банкова сметка с титуляр ЧСИ М. Б., IBAN: [банкова сметка], B.: UBBSBGSF, при „Обединена българска банка” АД.</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