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№188/02.05.2023 по ч. нак. д. №336/2023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188</w:t>
        <w:tab/>
        <w:br/>
        <w:tab/>
        <w:t xml:space="preserve"/>
        <w:tab/>
        <w:br/>
        <w:tab/>
        <w:t xml:space="preserve">гр. София, 02 май 2023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закрито заседание на втори май през две хиляди двадесет и трета година в състав</w:t>
        <w:tab/>
        <w:br/>
        <w:tab/>
        <w:t xml:space="preserve"/>
        <w:tab/>
        <w:br/>
        <w:tab/>
        <w:t xml:space="preserve"> ПРЕДСЕДАТЕЛ: КРАСИМИРА МЕДАРОВА</w:t>
        <w:tab/>
        <w:br/>
        <w:tab/>
        <w:t xml:space="preserve"/>
        <w:tab/>
        <w:br/>
        <w:tab/>
        <w:t xml:space="preserve"> ДАНИЕЛ ЛУКОВ</w:t>
        <w:tab/>
        <w:br/>
        <w:tab/>
        <w:t xml:space="preserve"/>
        <w:tab/>
        <w:br/>
        <w:tab/>
        <w:t xml:space="preserve"> БОНКА ЯНКОВА</w:t>
        <w:tab/>
        <w:br/>
        <w:tab/>
        <w:t xml:space="preserve"/>
        <w:tab/>
        <w:br/>
        <w:tab/>
        <w:t xml:space="preserve">при участието на секретаря и след становище на прокурора от ВКП Б. Джамбазов, като разгледа докладваното от съдия Медарова наказателно частно дело № 336/2023 год. и за да се произнесе, взе предвид следното:</w:t>
        <w:tab/>
        <w:br/>
        <w:tab/>
        <w:t xml:space="preserve"/>
        <w:tab/>
        <w:br/>
        <w:tab/>
        <w:t xml:space="preserve">Производството пред ВКС е образувано по реда на чл. 43, т. 3 от НПК за промяна на местната подсъдност по АНД № 59/2023 год., по описа на Районен съд – гр.Трявна. </w:t>
        <w:tab/>
        <w:br/>
        <w:tab/>
        <w:t xml:space="preserve"/>
        <w:tab/>
        <w:br/>
        <w:tab/>
        <w:t xml:space="preserve">В писмено становище прокурорът от Върховна касационна прокуратура изтъква, че поради направен отвод, /предходно разглеждане на делото и отмяна на постановеното решение/ на работещия един съдия от Районен съд – гр.Трявна не е възможно районният съд да образува състав, който да разгледа делото и са налице предпоставките на чл. 43, т. 3 от НПК за възлагане на делото от ВКС на друг, еднакъв по степен съд. Върховният касационен съд, трето наказателно отделение, след като обсъди материалите по делото, намира, че са налице предпоставките на чл. 43, т. 3 от НПК за промяна на местната подсъдност на делото по следните съображения: </w:t>
        <w:tab/>
        <w:br/>
        <w:tab/>
        <w:t xml:space="preserve"/>
        <w:tab/>
        <w:br/>
        <w:tab/>
        <w:t xml:space="preserve">С решение №27/29.03.2023 г. на ОС-Габрово е било отменено Решение № 2/17.01.2023 г. на РС-гр. Трявна, постановено по АНД №107/2023 г. и делото е върнато за ново разглеждане от друг състав на районния съд. Съдебното производство е било образувано по предложение на прокурор от РП –Габрово за приложение на чл. 78а от НК по отношение на повдигнато срещу Т. П. Т. обвинение за престъпление по чл. 131, ал. 1, т. 1, пр. 1 и т. 12, пр. 1, вр. чл. 130, ал. 1 от НК. </w:t>
        <w:tab/>
        <w:br/>
        <w:tab/>
        <w:t xml:space="preserve"/>
        <w:tab/>
        <w:br/>
        <w:tab/>
        <w:t xml:space="preserve">Съгласно материалите по делото, в РС-Трявна понастоящем работи само един магистрат, съдия Пл. Е., / съдия П. – В. е командирована в РС – Севлиево/ който е постановил отмененото решение по делото, поради което за него са налице предпоставките по чл. 29, ал. 1, т. 1 от НПК и същият не може да участва в разглеждането на настоящото дело. По тези съображения, с определение №12/13.04.2023 г. на съдия Е., съдебното производство по същото е прекратено и делото е изпратено на ВКС за определяне на друг еднакъв по степен съд, който да го разгледа. </w:t>
        <w:tab/>
        <w:br/>
        <w:tab/>
        <w:t xml:space="preserve"/>
        <w:tab/>
        <w:br/>
        <w:tab/>
        <w:t xml:space="preserve">Върховният касационен съд, трето наказателно отделение, след като взе предвид наличните данни по делото, посочени по-горе, при което РС – Трявна не може да сформира законен състав за разглеждане на делото съгласно изискванията на чл. 28 от НПК, намира, че са налице предпоставките на чл. 43, т. 3 от НПК за определяне на друг, еднакъв по степен съд, който да разгледа делото.</w:t>
        <w:tab/>
        <w:br/>
        <w:tab/>
        <w:t xml:space="preserve"/>
        <w:tab/>
        <w:br/>
        <w:tab/>
        <w:t xml:space="preserve"> С оглед горното, ВКС намери, че делото следва да бъде изпратено за разглеждане и решаване на Районен съд – гр.Габрово, който е териториално близък съд до местно компетентния районен съд.</w:t>
        <w:tab/>
        <w:br/>
        <w:tab/>
        <w:t xml:space="preserve"/>
        <w:tab/>
        <w:br/>
        <w:tab/>
        <w:t xml:space="preserve"> По изложените съображения и на основание чл. 43, т. 3 от НПК, Върховният касационен съд, трето наказателно отделение</w:t>
        <w:tab/>
        <w:br/>
        <w:tab/>
        <w:t xml:space="preserve"/>
        <w:tab/>
        <w:br/>
        <w:tab/>
        <w:t xml:space="preserve">О П Р Е Д Е Л И :</w:t>
        <w:tab/>
        <w:br/>
        <w:tab/>
        <w:t xml:space="preserve"/>
        <w:tab/>
        <w:br/>
        <w:tab/>
        <w:t xml:space="preserve"> ИЗПРАЩА АНД № 59/2023 год., по описа на Районен съд – гр.Трявна за разглеждане и решаване на Районен съд – гр.Габрово.</w:t>
        <w:tab/>
        <w:br/>
        <w:tab/>
        <w:t xml:space="preserve"/>
        <w:tab/>
        <w:br/>
        <w:tab/>
        <w:t xml:space="preserve">Определението не подлежи на обжалване.</w:t>
        <w:tab/>
        <w:br/>
        <w:tab/>
        <w:t xml:space="preserve"/>
        <w:tab/>
        <w:br/>
        <w:tab/>
        <w:t xml:space="preserve"> Препис от настоящото определение да се изпрати на Районен съд – гр.Трявна за сведение.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