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№699/28.06.2011 по гр. д. №1385/2010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699</w:t>
        <w:tab/>
        <w:br/>
        <w:tab/>
        <w:t xml:space="preserve"> </w:t>
        <w:tab/>
        <w:br/>
        <w:tab/>
        <w:t xml:space="preserve">гр. София 28.06.2011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второ гражданско отделение в закрито заседание на 25 ноември през две хиляди и десета година в състав:</w:t>
        <w:tab/>
        <w:br/>
        <w:tab/>
        <w:t xml:space="preserve"> </w:t>
        <w:tab/>
        <w:br/>
        <w:tab/>
        <w:t xml:space="preserve">ПРЕДСЕДАТЕЛ: ЕЛСА ТАШЕВА</w:t>
        <w:tab/>
        <w:br/>
        <w:tab/>
        <w:t xml:space="preserve"> </w:t>
        <w:tab/>
        <w:br/>
        <w:tab/>
        <w:t xml:space="preserve">ЧЛЕНОВЕ:СВЕТЛАНА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1385 </w:t>
        <w:tab/>
        <w:br/>
        <w:tab/>
        <w:t xml:space="preserve"> </w:t>
        <w:tab/>
        <w:br/>
        <w:tab/>
        <w:t xml:space="preserve">по описа за 2010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ищцата С. М. С. срещу решение № 175/30.06.2010 г. по в. гр. дело № 127/2010 г. на Ловешкия окръжен съд, с което е отменено изцяло решение № 352/17.11.2004 г. по гр. дело № 396/96 г. на Троянския районен съд и вместо него е отхвърлен като неоснователен и недоказан предявения от касаторката иск с пр. осн. чл. 32, ал. 1, т. 2 З отм., вр. чл. 53, ал. 2 от ЗКИР, с който да се признае за установено по отношение на [община], Х. Н. Г. от [населено място], Л. о., М. Й. Т. от [населено място], И. Н. Д. от [населено място], Л. о., К. Д. Х. от с. Г.М., П. о., Т. М. К. от [населено място], Л. област, П. П. К. от [населено място], Р. Ф. Х., К. Н. Х. и В. Н. Х., тримата от с.Г.М., П. о. и Т. В. Л. от [населено място], Г. о., че С. М. С. от [населено място] е собственик на поземлен имот с площ от 7. 545 дка, от които 4.329 дка попадат в регулационния план на [населено място], Л. о., а останалите 3.216 дка попадат извън регулационния план на същото село, като частта от процесния имот, попадащ в регулацията на селото обхваща част от път между о. к.90-91, част от УПИ * – * на Х. Н. Г., част от УПИ *на Н. Х. Г., част от УПИ * на И. М. Х., част от УПИ * на И. М. Х. и Н. Х. Г., част от УПИ *на И. М. Х. и част от УПИ * на И. М. Х., а частта извън регулация попада в земеделски земи на [населено място] и обхваща имоти №№ * и *, двата на И. Л. Х.. Със същото решение е отхвърлен като неоснователен предявеният от касаторката С. М. С. против О. [населено място] иск за нанасяне новите граници на имот пл. № * в кв.* по плана на [населено място], Л. област.</w:t>
        <w:tab/>
        <w:br/>
        <w:tab/>
        <w:t xml:space="preserve"> </w:t>
        <w:tab/>
        <w:br/>
        <w:tab/>
        <w:t xml:space="preserve">Жалбоподателката мотивира доводи за неправилност на обжалваното решение, като постановено при нарушение на материалния закон, необоснованост и съществено нарушение на процесуалните правила.</w:t>
        <w:tab/>
        <w:br/>
        <w:tab/>
        <w:t xml:space="preserve"> </w:t>
        <w:tab/>
        <w:br/>
        <w:tab/>
        <w:t xml:space="preserve">В изложението към касационната жалба поддържа, че въззивният съд е решил правните въпроси – 1. за необходимостта от мотиви, които да обосноват правния резултат в решението, който въпрос е от значение за точното прилагане на закона и за развитието на правото – основание за допускане на касационно обжалване по чл. 280, ал. 1, т. 3 ГПК, 2. по приложното поле на чл. 188, ал. 1 ГПК отм., решен в противоречие с практиката на ВКС и решаван противоречиво от съдилищата. По този правен въпрос са цитирани решения – № 221/15.04.2002 г. по гр. д.№ 677/01 на ВКС I г. о., решение № 2236/08.07.82 г. по гр. д.№ 1798/82 г. на ВС II г. о., определение № 85/06.02.2009 г. по гр. д.№ 4684/2008 г. на ВКС I г. о., решение № 35/2000 г. на II г. о., решение № 78/86 г. на ВС II г. о., ТР № 1/2001 г. по т. гр. дело № 1/2000 г. на ОСГК на ВКС – т. 19.</w:t>
        <w:tab/>
        <w:br/>
        <w:tab/>
        <w:t xml:space="preserve"> </w:t>
        <w:tab/>
        <w:br/>
        <w:tab/>
        <w:t xml:space="preserve"> В срока по чл. 287, ал. 1 ГПК ответниците по жалбата не са изразили становище.</w:t>
        <w:tab/>
        <w:br/>
        <w:tab/>
        <w:t xml:space="preserve"> </w:t>
        <w:tab/>
        <w:br/>
        <w:tab/>
        <w:t xml:space="preserve">Въззивното решение е постановено след повторно разглеждане на делото, поради отмяна с решение № 180/08.03.2010 г. по гр. дело № 4031/2008 г. на ВКС I г. о. на решение № 144/27.06.2008 г. по. гр. д.№ 43/2005 г. на Ловешкия окръжен съд и връщане на делото за ново разглеждане от друг състав.</w:t>
        <w:tab/>
        <w:br/>
        <w:tab/>
        <w:t xml:space="preserve"> </w:t>
        <w:tab/>
        <w:br/>
        <w:tab/>
        <w:t xml:space="preserve">Прието е от съда, че касаторката С. М. С. е единствен законен наследник - дъщеря на М. Х. М., б. ж. на [населено място], Л. обл. починал на 03.03.45 г. и И. Л. Х., б. ж. на същото село, починала на 10.04.1976 г.</w:t>
        <w:tab/>
        <w:br/>
        <w:tab/>
        <w:t xml:space="preserve"> </w:t>
        <w:tab/>
        <w:br/>
        <w:tab/>
        <w:t xml:space="preserve">Касаторката заявила със заявление вх. № 27/05.09.91 г. като наследник на майка си И. Л./М./ Х. пред ПК за възстановяване право на собственост върху няколко земеделски имота, между които нива от 6 дка в м.”К. п.” и овощна градина от 1 дка в същата местност. С констативен нотариален акт за собственост на недвижими имоти, възстановени по реда на ЗСПЗЗ № 90/1993 г. ищцата е призната за собственица на няколко земеделски имота, от които и нива от 6 дка и овощна градина от 1 дка в м.”К. п.” в землището на [населено място], Л. о..</w:t>
        <w:tab/>
        <w:br/>
        <w:tab/>
        <w:t xml:space="preserve"> </w:t>
        <w:tab/>
        <w:br/>
        <w:tab/>
        <w:t xml:space="preserve">Прието е, че със заявление № 54/03.09.91 г. ответницата И. Н. Д., като един от наследниците на Н. Х. Г., б. ж. на [населено място], починал на 07.06.69 г. поискала възстановяване на няколко земеделски земи, находящи се в различни местности, от които нива от 2 дка в м.”К. п.” и още една нива от 2.5 дка в същата местност в землището на [населено място], Л. о.. Към заявлението е приложен опис-декларация на полските имоти на Н. Г., в която са описани посочените имоти.</w:t>
        <w:tab/>
        <w:br/>
        <w:tab/>
        <w:t xml:space="preserve"> </w:t>
        <w:tab/>
        <w:br/>
        <w:tab/>
        <w:t xml:space="preserve">Прието е, че със заявление № 6108/09.01.92 г. Н. В. Х., б. ж. на с.Г.М., П. о. починал на 24.04.2003 г. – наследодател на ответницата Р. Ф. Х. в качеството на наследник на Н. Х. М., б. ж. на [населено място] поискал възстановяване на собствеността върху няколко земеделски имоти, от които нива от 3 дка в м.”К. п.” и пасище от 1 дка в същата местност на [населено място]. С решение № 37/27.03.93 г. на ПК [населено място] е възстановено правото на собственост на наследниците на Н. Х. М. в съществуващи стари реални граници на нива от 3 дка и пасище от 1 дка в м.”К. п.” на [населено място]. Н. Х. Г. е починал на 07.06.69 г. и е оставил наследници д. Г. – съпруга, починала през 1983 г., П. Н. Т. – дъщеря, починала през 2002 г., М. Й. К. – внучка, И. Н. Д. – дъщеря и Х. Н. Г. – син.</w:t>
        <w:tab/>
        <w:br/>
        <w:tab/>
        <w:t xml:space="preserve"> </w:t>
        <w:tab/>
        <w:br/>
        <w:tab/>
        <w:t xml:space="preserve">По подадена молба вх. № 31/21.01.93 г. на Х. Н. Г., И. Н. Д. и П. Н. Т. е издаден констативен акт за непълноти и грешки в одобрен кадастрален план на 27.01.93 г. на [населено място], с който е удостоверено, че е пропуснато заснемането на имот, попадащ в парцели *, *, * в кв.* по плана на селото и със заповед № 39/02.02.93 г. на Кмета на община [населено място] е одобрено допълването на кадастралния план на [населено място] с имот пл. № * в кв.* с площ от 1490 кв. м., собственост на н-ци на Н. Х. Г., съгласно заявление № 54/03.09.91 г. на ПК А. съставляващ нива от 2 дка в м.”К. п.”.</w:t>
        <w:tab/>
        <w:br/>
        <w:tab/>
        <w:t xml:space="preserve"> </w:t>
        <w:tab/>
        <w:br/>
        <w:tab/>
        <w:t xml:space="preserve">Прието е, че със заявление от 22.01.93 г. касаторката поискала от О. [населено място] да се заснеме имота й на осн. чл. 32, ал. 1, т. 2 З отм. попадащ в част от парцели с №№</w:t>
        <w:tab/>
        <w:br/>
        <w:tab/>
        <w:t xml:space="preserve"/>
        <w:tab/>
        <w:br/>
        <w:tab/>
        <w:t xml:space="preserve">*, *, *, * и * в кв.* по плана на [населено място]. Със заповед № 38/02.02.93 г. на Кмета на общината е одобрено допълването на кадастралния план на [населено място] за имот пл. № * в кв.* с площ от 4250 кв. м., собственост на н-ци на И. М. Х. съобразно заявление вх. № 27 на ПК А., съставляващ нива от 6 дка в м.”К. п.” и овощна градина в същата местност.</w:t>
        <w:tab/>
        <w:br/>
        <w:tab/>
        <w:t xml:space="preserve"> </w:t>
        <w:tab/>
        <w:br/>
        <w:tab/>
        <w:t xml:space="preserve">Със заповед № 22/10.02.99 г. на Кмета на община [населено място] е утвърдено на осн. чл. 32, ал. 1, т. 2 от З отм. частично изменение на застроителни и регулационен план за кв.* – имоти пл. № * и пл.№ *, като за имот пл. № * отреден парцел * -203, а за имот пл.№ * са отредени парцели *-*, * и *, а парцел * се отрежда като съсобствен за имоти пл. № *.</w:t>
        <w:tab/>
        <w:br/>
        <w:tab/>
        <w:t xml:space="preserve"> </w:t>
        <w:tab/>
        <w:br/>
        <w:tab/>
        <w:t xml:space="preserve">С н. акт № */84 г. И. Н. Д. и П. Н. Т. продали на брат си Х. Н. Г. идеалните си части от наследствения недвижим имот – парцел * пл.№* кв.* по плана на [населено място], целия с площ от около 1300 кв. м.</w:t>
        <w:tab/>
        <w:br/>
        <w:tab/>
        <w:t xml:space="preserve"> </w:t>
        <w:tab/>
        <w:br/>
        <w:tab/>
        <w:t xml:space="preserve">От правна страна е прието, че процесния имот представлява земеделска земя от около 20 дка и е бил бивша собственост на Х. М. М., б. ж. на [населено място]. Същият с различни разпоредителни сделки е разделил имота между наследниците си през 1945 и 1946 г., а част от него продал на Н. Х. Г. с нотариални актове от 1938 и 1942 г. и договори за продажба от 1936 и 1937 г. Прието е, че имота е заявен след влизане в сила на ЗСПЗЗ за реституиране от наследниците на Х. М. М. и от н-ците на Н. Х. Г. и са издадени позитивни решения на ПК [населено място] през 1993 г. </w:t>
        <w:tab/>
        <w:br/>
        <w:tab/>
        <w:t xml:space="preserve"> </w:t>
        <w:tab/>
        <w:br/>
        <w:tab/>
        <w:t xml:space="preserve">Прието е възоснова на заключението на тричленна СТЕ относно земеделския имот от 20 дка., че на терена площта е 15.395 дка и следва да се приложи корекционен коефициент 0.76975. С решение № 188/12.06.97 г. по гр. дело № 3897 г. на Т. в производство по чл. 11, ал. 2 ЗСПЗЗ е признато по отношение на ПК [населено място] правото на ищцата да поиска възстановяване собствеността върху земеделски земи – нива от 1 дка в м.”К. п.” и нива от 2 дка в същата местност на [населено място]. Според съда правото на собственост върху заявени земеделски имоти с площ от 10 дка е установено за 7.697 с приложение на корекционния коефициент.</w:t>
        <w:tab/>
        <w:br/>
        <w:tab/>
        <w:t xml:space="preserve"> </w:t>
        <w:tab/>
        <w:br/>
        <w:tab/>
        <w:t xml:space="preserve">Прието е, че касаторката е поискала от Община [населено място] да се извърши попълване на действащия кадастрален план на [населено място], одобрен през 1990 г. с възстановените й земи. Със заповед № 38/02.02.93 г. на Кмета на общината е одобрено попълването на кадастралния план на селото с имот пл. № * в кв. 32 – представляващ нива 6 дка и овощна градина от 1 дка в м.”К. п.” с площ на имот пл. № * от 4250 кв. м.</w:t>
        <w:tab/>
        <w:br/>
        <w:tab/>
        <w:t xml:space="preserve"> </w:t>
        <w:tab/>
        <w:br/>
        <w:tab/>
        <w:t xml:space="preserve">С влязла в сила заповед № 22/10.02.99 г. на Кмета на община [населено място] е утвърдено частично и** е отреден парцел</w:t>
        <w:tab/>
        <w:br/>
        <w:tab/>
        <w:t xml:space="preserve"/>
        <w:tab/>
        <w:br/>
        <w:tab/>
        <w:t xml:space="preserve">*, а за имот пл. № * се отреждат парцели VII-*, * и *, а парцел * се отрежда съсобствен за имоти пл. № * и пл.№ * в кв. 32. </w:t>
        <w:tab/>
        <w:br/>
        <w:tab/>
        <w:t xml:space="preserve"> </w:t>
        <w:tab/>
        <w:br/>
        <w:tab/>
        <w:t xml:space="preserve">Със заповед № 39/02.02.93 г. на Кмета на [община] е одобрено попълването на кадастралния план на селото с имот № * в кв.*, представляващ нива от 2 дка с площ от 1490 кв. м. Прието е че по плана на Н. Х. Г. е записан като съсобственик на УПИ *и поземлен имот *.</w:t>
        <w:tab/>
        <w:br/>
        <w:tab/>
        <w:t xml:space="preserve"> </w:t>
        <w:tab/>
        <w:br/>
        <w:tab/>
        <w:t xml:space="preserve">Прието е, че с решение от 13.05.72 г. по гр. д.№ 108/72 г. на Т. в производство по чл. 97, ал. 1 ГПК отм. Х. Н. Г., И. Н. Д. и Д. Н. Г. и П. Н. Т. са признати за собственици на имот от 1300 кв. м., който включва парцел X. в кв. 2 по плана на [населено място]. Впоследствие целия имот през 1984 г. е бил придобит от Х. Г..</w:t>
        <w:tab/>
        <w:br/>
        <w:tab/>
        <w:t xml:space="preserve"> </w:t>
        <w:tab/>
        <w:br/>
        <w:tab/>
        <w:t xml:space="preserve">Съдът е приел, че за парцел * в кв.*по плана на [населено място] от 1990 г. със заповед 1990 г. и договор от 01.06.90 г. на Председателя на ИК на ОбНС [населено място] е отстъпено право на строеж за жилищна сграда на Т. М. К. върху същия парцел. </w:t>
        <w:tab/>
        <w:br/>
        <w:tab/>
        <w:t xml:space="preserve"> </w:t>
        <w:tab/>
        <w:br/>
        <w:tab/>
        <w:t xml:space="preserve">Със заповеди на Областен управител на [населено място] през 2003 г. са отписани от актовите книги за държавна собственост и предаване на наследниците на И. Л./М./ Х. на дворно място УПИ *, УПИ *, УПИ * в кв. 32, а за УПИ * е отказано отписването на имота, поради отстъпено право на строеж на Т. К., като е прието от съда възоснова на приложените скици, че УПИ * в кв.* по плана на [населено място] е застроен с масивна сграда.</w:t>
        <w:tab/>
        <w:br/>
        <w:tab/>
        <w:t xml:space="preserve"> </w:t>
        <w:tab/>
        <w:br/>
        <w:tab/>
        <w:t xml:space="preserve">Възоснова на заключение на тричленна СТЕ е прието, че целия имот на наследници на Н. М., възстановен с решение № 37/27.03.93 г. на ПК [населено място] е заснет с площ от 3.624 кв. м., като в регулация попадат 1.956, а извън регулация 1.668 кв. м.. По действащата кадастрална карта на [населено място] имотът, записан на н-ци на Н. М. е с кад. № * с площ от 1368 кв. м., а извън регулация е с кад. № *с площ от 1164.45 кв. м.</w:t>
        <w:tab/>
        <w:br/>
        <w:tab/>
        <w:t xml:space="preserve"> </w:t>
        <w:tab/>
        <w:br/>
        <w:tab/>
        <w:t xml:space="preserve">Въззивният съд е приел, че касаторката-ищца към момента на влизане в сила на кадастралния план на [населено място] от 1990 г. не е доказала, че е собственик на спорната земеделска земя от 10 дка. Прието е за недоказана идентичността на заявения имот от 10 дка в м.”К. п.” на [населено място] с УПИ *, собственост на Х. Г. и на поземлен имот с кад. № *, собственост на наследници на Н. Х. Г., на имот с кад. № *, записан на наследници на Н. Х. М. и ПИ кад.№ *, собственост на н-ци на Н. Х. М. и на УПИ *-*, в който е отстъпено право на строеж на Т. К. и същия го е застроил с масивна жилищна сграда. Прието е, че е налице хипотезата на чл. 10, ал. 7 ЗСПЗЗ, тъй като в УПИ * и УПИ *, са застроени с масивни сгради. Според въззивния съд в тежест на касаторката е да докаже, че застрояването не е пречка за възстановяване собствеността върху тези имоти по реда на ЗСПЗЗ.</w:t>
        <w:tab/>
        <w:br/>
        <w:tab/>
        <w:t xml:space="preserve"> </w:t>
        <w:tab/>
        <w:br/>
        <w:tab/>
        <w:t xml:space="preserve">При тези съображения съдът е приел, че искът с пр. осн. чл. 32, ал. 1, т. 2 З отм. е неоснователен. Според съда не е установено наличие на непълнота или грешка в кадастралния план от 1990 г. на [населено място], която да влияе на териториално-устройствените предвиждания. Прието е, че спорните имоти правилно са заснети на плана, както в регулационния план така и извън регулация на селото със съответната площ и граници.</w:t>
        <w:tab/>
        <w:br/>
        <w:tab/>
        <w:t xml:space="preserve"> </w:t>
        <w:tab/>
        <w:br/>
        <w:tab/>
        <w:t xml:space="preserve">По поставените правни въпроси:</w:t>
        <w:tab/>
        <w:br/>
        <w:tab/>
        <w:t xml:space="preserve"> </w:t>
        <w:tab/>
        <w:br/>
        <w:tab/>
        <w:t xml:space="preserve">Неоснователни са доводите на жалбоподателката за наличие на основание за допускане на касационно обжалване по чл. 280, ал. 1, т. 3 ГПК по първия правен въпрос за необходимостта от мотиви в съдебното решение, които да обосноват правния резултат. Правният въпрос касае приложението на чл. 189, ал. 2 ГПК отм., За да се установи хипотезата на чл. 280, ал. 1, т. 3 ГПК следва разглеждането на правния въпрос, разрешен в обжалваното решение да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– т. е. правният въпрос е от значение за точното прилагане на закона. Правният въпрос е от значение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осъвременена, предвид настъпили в законодателството и обществените условия промени. Разпоредбите на чл. 189, ал. 2 ГПК отм. са ясни и пълни и не се нуждаят от тълкуване. По приложението им е установена многогодишна и трайна съдебна практика.</w:t>
        <w:tab/>
        <w:br/>
        <w:tab/>
        <w:t xml:space="preserve"> </w:t>
        <w:tab/>
        <w:br/>
        <w:tab/>
        <w:t xml:space="preserve">Не се установява соченото основание за допускане на касационно обжалване по чл. 280, ал. 1, т. 1 и т. 2 ГПК по втория правен въпрос, поставен от жалбоподателката.</w:t>
        <w:tab/>
        <w:br/>
        <w:tab/>
        <w:t xml:space="preserve"> </w:t>
        <w:tab/>
        <w:br/>
        <w:tab/>
        <w:t xml:space="preserve">В подкрепа на доводите за наличие на основание за допускане на касационно обжалване по този въпрос жалбоподателката цитира т. 19 от ТР № 1/2001 г. по т. гр. дело № 1/2000 г. на ОСГК на ВКС. С т. 19-та от ТР № 1/04.01.2001 г. е дадено тълкуване на дейността на въззивната инстанция с оглед измененията на чл. 208, ал. 1 ГПК отм. в редакцията на Д.в. бр. 124/97 г., която е решаваща по същество, с предмет разрешаване на материално правния спор. Прието е, че при въззивното производство съдът прави своите фактически и правни изводи по съществото на спора след самостоятелна преценка на събрания пред него и пред първата инстанция доказателствен материал. Необходимостта въззивната инстанция да обоснове свои собствени изводи произтича от извършваната от същата решаваща правораздавателна дейност. С въззивното решение съдът е обсъдил всички събрани по делото доказателства и е обосновал фактическите и правни изводи по съществото на спора – т. е. осъществил е решаваща правораздавателна дейност в съответствие с тълкуването, дадено в т. 19 на ТР № 1/04.01.2001 г. на ОСГК на ВКС. В тази насока следва да се отчете обстоятелството, че производството по делото е проведено по реда на ГПК отм. на осн. пар. 2, ал. 2 ПЗР на ГПК.</w:t>
        <w:tab/>
        <w:br/>
        <w:tab/>
        <w:t xml:space="preserve"> </w:t>
        <w:tab/>
        <w:br/>
        <w:tab/>
        <w:t xml:space="preserve">Не следва да се допусне касационно обжалване по чл. 280, ал. 1, т. 2 ГПК по правния въпрос по приложното поле на чл. 188, ал. 1 ГПК отм. относно задължението на въззивния съд да обсъди доказателствата и доводите на страните по делото по свое убеждение.</w:t>
        <w:tab/>
        <w:br/>
        <w:tab/>
        <w:t xml:space="preserve"> </w:t>
        <w:tab/>
        <w:br/>
        <w:tab/>
        <w:t xml:space="preserve">С решение № 2236/08.07.82 г. по гр. дело № 1798/82 г. на ВС II г. о. е застъпено становището, че съдът прави своите изводи след като обсъди доводите на страните и доказателствата в тяхната цялост, че обясненията, дадени от страната по реда на чл. 114 ГПК представляват доказателство, наред с другите събрани по делото и се преценяват също в тяхната цялост. Решението е постановено по предявен иск с пр. осн. чл. 39 СК отм. и не обуславя наличието на хипотезата на чл. 280, ал. 1, т. 2 ГПК. </w:t>
        <w:tab/>
        <w:br/>
        <w:tab/>
        <w:t xml:space="preserve"> </w:t>
        <w:tab/>
        <w:br/>
        <w:tab/>
        <w:t xml:space="preserve">С решение № 221/15.04.2002 г. по гр. дело № 677/2001 г. на ВКС I г. о. е прието, че с изменението на ГПК с Д.в. бр. 124/97 г. разпоредбата на чл. 208, ал. 1 ГПК отм. определя въззивния съд като инстанция по същество, че правораздавателната компетентност на тази инстанция включва ново съдебно дирене и устни състезания, че на осн. чл. 188, ал. 1 ГПК съдът следва да направи свои независимо от направените от първата инстанция изводи, че въззивната инстанция с решението по съществото на спора следва да прецени събрания пред него и пред първата инстанция доказателствен материал, независимо от фактическите и правни изводи на първата инстанция. С обжалваното решение въззивния съд е разрешил правния въпрос по аналогичен начин. Поради това не се установява наличието на основание за допускане на касационно обжалване по чл. 280, ал. 1, т. 2 ГПК по поставения правен въпрос.</w:t>
        <w:tab/>
        <w:br/>
        <w:tab/>
        <w:t xml:space="preserve"> </w:t>
        <w:tab/>
        <w:br/>
        <w:tab/>
        <w:t xml:space="preserve">В изложението са цитирани решения както следва - № решение № 35/2000 г. на ВКС II г. о., решение № 78/86 г. на ВС II г. о. Последните не са приложени, поради което съдът преценява, че не следва да се обсъждат с оглед наведените доводи за допустимост на касационното обжалване. Приложеното определение № 85/06.02.2009 г. по гр. дело № 4684/2008 г. на ВКС II г. о. е постановено по реда на чл. 288 ГПК и е извън обсега на понятието противоречива съдебна практика по смисъла на чл. 280, ал. 1, т. 2 ГПК.</w:t>
        <w:tab/>
        <w:br/>
        <w:tab/>
        <w:t xml:space="preserve"> </w:t>
        <w:tab/>
        <w:br/>
        <w:tab/>
        <w:t xml:space="preserve">С оглед на изложеното касационно обжалване по поставените правни въпроси не следва да се допусне по чл. 280, ал. 1, т. 1, 2 и т. 3 от ГПК.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175/30.06.2010 г. по в. гр. дело № 127/2010 г. на Ловешкия окръжен съд по касационна жалба вх. № 7253/06.08.2010 г., подадена от С. М. С., [населено място], [улица], чрез адв. С. С.. последните две неприложени към изложението, Постановление № 1/10.11.85 г. на Пленума на ВС – т. 19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