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№5258/01.06.2022 по адм. д. №1912/2022 на ВАС, VI о.,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5258 София, 01.06.2022 г. В ИМЕТО НА НАРОДА</w:t>
        <w:tab/>
        <w:br/>
        <w:tab/>
        <w:t xml:space="preserve">Върховният административен съд на Република България - Шесто отделение, в съдебно заседание на седемнадесети май две хиляди и двадесет и втора година в състав: ПРЕДСЕДАТЕЛ: ГЕОРГИ ГЕОРГИЕВ ЧЛЕНОВЕ: ЮЛИЯ ТОДОРОВА ДЕСИСЛАВА СТОЕВА при секретар Маринела Цветанова и с участието на прокурора Веселин Найденов изслуша докладваното от председателя Георги Георгиев по административно дело № 1912 / 2022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представляващ МБАЛ-ВЕЛИНГРАД ЕООД с адрес на управление в гр. Велинград, чрез процесуален представител адвокат Ц. Митева от АК Пазарджик, със съдебен адрес в гр. Пазарджик, [улица],чрез адвокат Ц. Митева против решение № 916 от 10.12.2021г. на Административен съд Пазарджик по адм. дело № 506/2021г.</w:t>
        <w:tab/>
        <w:br/>
        <w:tab/>
        <w:t xml:space="preserve">С него се отхвърля жалба на дружеството против писмена покана за възстановяване на суми, получени без правно основание по чл. 76а, ал. 3 ЗЗО изх. № 13/29-02-1042/26.04.2021г. на директора на РЗОК Пазарджик.</w:t>
        <w:tab/>
        <w:br/>
        <w:tab/>
        <w:t xml:space="preserve">Поддържа, че решението е неправилно вследствие необоснованост и нарушение на материалния закон-отменителни основания по чл. 209, т. 3 АПК, поради което иска отмяната му.</w:t>
        <w:tab/>
        <w:br/>
        <w:tab/>
        <w:t xml:space="preserve">Ответникът, директорът на РЗОК Пазарджик, чрез процесуален представител юрисконсулт взема становище в писмен вид за неоснователност на жалбата.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като взе предвид касационната жалба, доказателствата по делото и изискванията на закона констатира следното:</w:t>
        <w:tab/>
        <w:br/>
        <w:tab/>
        <w:t xml:space="preserve">Касационата жалба е подадена в срока по чл. 211, ал. 1 АПК, от страна за която решението е неблагоприятно, поради което е допустима и разгледана по същество като редовна е неоснователна по следните съображения:</w:t>
        <w:tab/>
        <w:br/>
        <w:tab/>
        <w:t xml:space="preserve">Производството пред административния съд е образувано по жалба на касатора срещу цитираната писмена покана на директора на РЗОК Пазарджик за възстановяване на неоснователно получени суми. Писмената покана е мотивирана с констатации в протокол за неоснователно получени суми №3/25.01.2021г. връчен на 25.01.2021г. от представляващия лечебното заведение. Установено е, че лечебното заведение не отговаря на специалните условия за изпълнение на КП № 1591 218, 219, 222 и АПр №№ 24 и 30, поради което са получени неоснователно суми за 2020г. за дейност от месец януари до м. октомври в размер от 368 804.30 лева и вложени медицински изделия за 24 961.20 лева, които следва да бъдат възстановени от дружеството. Констатирано е, че лекарите, вписани като извършители на медицинската дейност по клинични пътеки не отговарят на изискванията за изпълнение на процесните клинични пътеки с оглед на доказателствата за медицинската им квалификация и изискванията на медицинските стандарти, приложими към момента на извършване на дейността.</w:t>
        <w:tab/>
        <w:br/>
        <w:tab/>
        <w:t xml:space="preserve">Съдът е разгледал по същество жалбата, която приел за неоснователна и я отхвърлил. Установеното от фактическа страна приел за подкрепено с доказателствата по делото, като не приел медицинската експертиза по отношение квалификацията на един от лекарите, като коментирал представените писмени доказателства за него и приел, че не могат да удостоверят квалификация според изискванията на медицинския стандарт за лечение по клинични пътеки.</w:t>
        <w:tab/>
        <w:br/>
        <w:tab/>
        <w:t xml:space="preserve">При установеното от фактическа и правна страна е отхвърлена жалбата.</w:t>
        <w:tab/>
        <w:br/>
        <w:tab/>
        <w:t xml:space="preserve">Решението е правилно.</w:t>
        <w:tab/>
        <w:br/>
        <w:tab/>
        <w:t xml:space="preserve">Производството по реда на чл. 76а ЗЗО е установяване на неоснователно получени суми от изпълнителните на болнична помощ, сключили договор с НЗОК/РЗОК за заплащане на медицинските дейности, осъществени според изискванията на НРД, индивидуалните договори и медицинските стандарти и алгоритми на клинични пътеки. В настоящият случай е установено, че при осъществяването на медицинската дейност от лечебното заведение лекарите които участват в изпълнението на процесните КП предмет на писмената покана не притежават професионална квалификация, изискуема по допълнителните изисквания на алгоритъма на клиничните пътеки, което е нарушение на разпоредбите на НРД за МД за 2020-2022г. Констатациите в протокола за констатации, отразен и в писмената покана като мотиви за издаването се установяват по делото, като съдът е обсъдил всичките доводи и възражения и е извел обоснован извод от фактическа и правна страна. Възраженията за нарушения на съдопроизводствените правила, довели до отменителните основания по чл. 209, т. 3 АПК са неоснователни. Към решението са изложени мотиви, обосновани на доказателствата по делото, които се споделят напълно от настоящата инстанция на основание чл. 221, ал. 2, пр. последно АПК.</w:t>
        <w:tab/>
        <w:br/>
        <w:tab/>
        <w:t xml:space="preserve">Предвид изложеното решението като правилно следва да бъде оставено в сила.</w:t>
        <w:tab/>
        <w:br/>
        <w:tab/>
        <w:t xml:space="preserve">При този изход на делото на ответника се дължат разноски в размер на 100 лева, представляващи юрисконсултско възнаграждение на основание чл. 78, ал. 8 от ГПК във връзка с чл. 37 от ЗПП и чл. 24 от Наредбата за заплащане на правната помощ.</w:t>
        <w:tab/>
        <w:br/>
        <w:tab/>
        <w:t xml:space="preserve">Воден от горното и на основание чл. 221, ал. 2 АПК Върховен административен съд, шесто отделение</w:t>
        <w:tab/>
        <w:br/>
        <w:tab/>
        <w:t xml:space="preserve">РЕШИ:</w:t>
        <w:tab/>
        <w:br/>
        <w:tab/>
        <w:t xml:space="preserve">ОСТАВЯ В СИЛА решение № 916 от 10.12.2021г. на Административен съд Пазарджик по адм. дело № 506/2021г.</w:t>
        <w:tab/>
        <w:br/>
        <w:tab/>
        <w:t xml:space="preserve">ОСЪЖДА МБАЛ ВЕЛИНГРАД със седалище и адрес на управление в гр. Велинград, [улица], № 49 с управител И. Динев, със съдебен адрес в гр. Пазарджик, [улица], № 18, ет.1, офис № 2 чрез адвокат Ц. Митева от АК Пазарджик да заплати в полза на РЗОК Пазарджик сумата от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