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№5927/16.06.2022 по адм. д. №1956/2022 на ВАС, V о., докладвано от съдия Галина Карагьозова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5927 София, 16.06.2022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единадесети май две хиляди и двадесет и втора година в състав: ПРЕДСЕДАТЕЛ: ВИОЛЕТА ГЛАВИНОВА ЧЛЕНОВЕ: ГАЛИНА КАРАГЬОЗОВАМАРИЯ НИКОЛОВА при секретар Мирела Добриянова и с участието на прокурора Чавдар Симеонов изслуша докладваното от съдията Галина Карагьозова по административно дело № 1956 / 2022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жалба, подадена от "Сиела Норма" АД, [ЕИК], със седалище и адрес на управление гр. София, бул. "Владимир Вазов" № 9, представлявано от изпълнителния директор В. Тодоров, чрез пълномощника главен юрисконсулт К. Дереджиева, против Решение № 7868 от 23.12.2021 г., постановено по адм. дело № 11051/2021 г. на Административен съд - София-град (АССГ), Второ отделение, 41 състав, с което е отхвърлена жалбата на дружеството против точки 4, 5 и 6 от Решение № ППН-01-871 от 27.09.2021 г. на Комисията за защита на личните данни (КЗЛД, Комисията).</w:t>
        <w:tab/>
        <w:br/>
        <w:tab/>
        <w:t xml:space="preserve">В касационната жалба са развити доводи, че съдебното решение е неправилно поради допуснато нарушение на материалния закон, съществено нарушение на съдопроизводствените правила и е необосновано, като се иска отмяната му и настоящата инстанция да реши спора по същество. Претендират се разноски за производството, възразява се относно присъждане на разноски за ответните страни, алтернативно се прави възражение за тяхната прекомерност.</w:t>
        <w:tab/>
        <w:br/>
        <w:tab/>
        <w:t xml:space="preserve">Ответната Комисия за защита на личните данни, в писмено становище, чрез процесуалния си представител служител с юридическо образование К. Първанова, оспорва касационната жалба и моли да бъде отхвърлена като неоснователна. Претендира присъждане на разноски за касационното производство за юрисконсултско възнаграждение. Прави искане за намаляване на евентуално претендирано от касатора адвокатско възнаграждение до минимума, предвиден в Наредба № 1 за минималните адвокатски възнаграждения.</w:t>
        <w:tab/>
        <w:br/>
        <w:tab/>
        <w:t xml:space="preserve">Ответницата по касация - Д. Борисова не изразява становище по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Счита, че съдебното решение е валидно, допустимо и правилно и следва да бъде оставено в сила.</w:t>
        <w:tab/>
        <w:br/>
        <w:tab/>
        <w:t xml:space="preserve">Върховният административен съд, състав на Пето отделение, след като прецени данните по делото и доводите на страните и сам извърши служебна проверка на оспореното решение на основание чл. 218, ал. 2 от АПК, приема за установено следното:</w:t>
        <w:tab/>
        <w:br/>
        <w:tab/>
        <w:t xml:space="preserve">Касационната жалба е подадена от надлежна страна, против подлежащ на оспорване съдебен акт, който е неблагоприятен за нея, както и в рамките на преклузивния срок по чл. 211 от АПК, поради което е процесуално допустима. Разгледана по същество е неоснователна.</w:t>
        <w:tab/>
        <w:br/>
        <w:tab/>
        <w:t xml:space="preserve">Предмет на контрол за законосъобразност в производството пред АССГ е Решение № ППН-01-871/27.09.2021г. на КЗЛД, в частта по т. 4, 5 и 6, с които е обявена за основателна спрямо настоящия касатор жалбата на Д. Борисова, разпоредено му е в три месечен срок да съобрази операциите по обработване на лични данни с изискванията на Регламент 2016/679 за точност, като провери системата за евентуална автоматична индексация и вписване на ЕГН на лица с идентични имена при липса на ЕГН от източника на информация и му е наложена имуществена санкция в размер на 5000 лева.</w:t>
        <w:tab/>
        <w:br/>
        <w:tab/>
        <w:t xml:space="preserve">Съдът е обсъдил събраните по делото доказателства и вярно и точно е установил фактите по спора, като по фактическите му установявания не се спори понастоящем, а само по правните изводи, изградени на базата на установените факти.</w:t>
        <w:tab/>
        <w:br/>
        <w:tab/>
        <w:t xml:space="preserve">Съдът е установил, че производството пред КЗЛД е образувано по жалба на Д. Борисова, съдържаща оплакване за неправомерно използване на личните й данни от страна на Агенцията по вписванията (АВ), Националната агенция за приходите (НАП), изразяващо се в многократното й търсене, последното от НАП по телефона на 01.12.2020 г., във връзка с ликвидиране на различни предприятия поради съвпадение на името й с това на вписан в списъка към АВ ликвидатор, който е посочен с ЕГН на жалбоподателката. Последната е направила справка в правно-информационната система (ПИС) на "Сиела Норма" АД и е констатирала, че на нейно име и ЕГН са записани около 70 фирми в ликвидация.</w:t>
        <w:tab/>
        <w:br/>
        <w:tab/>
        <w:t xml:space="preserve">За образуваното пред КЗЛД производство, Комисията е уведомила и е поискала становище от АВ, НАП и "Сиела Норма" АД. От представените отговори и доказателства е установено, че действително лице с имена Д. Борисова е подала заявление и е вписана в списъка на ликвидаторите към АВ, но с ЕГН, различен от този на жалбоподателката пред КЗЛД.</w:t>
        <w:tab/>
        <w:br/>
        <w:tab/>
        <w:t xml:space="preserve">Видно от екранни разпечатки от ПИС "Сиела" - регистър Булстат, съществува запис на лице с имена Д. Борисова и ЕГН като на жалбоподателката като ликвидатор. Жалбоподателката няма статут на ликвидатор, а такъв на земеделски производител, която информация се съдържа в регистър Булстат на АВ.</w:t>
        <w:tab/>
        <w:br/>
        <w:tab/>
        <w:t xml:space="preserve">В становището на "Сиела Норма" АД от 11.05.2021 г., депозирано пред КЗЛД, е посочено, че всички данни, които се съдържат в неговите продукти, се получават във файлове от АВ по силата на договор от 25.06.2008 г. Получените данни се генерират автоматично в системата. Тези файлове не се съхраняват с оглед голямата давност на информацията. Впоследствие, практиката на АВ да се идентифицират лицата по ЕГН е преустановена и същото вече не се съдържа в подаваната от нея информация. В документите, в които фигурира името Д. Борисова, адресът и ЕГН се отнасят до лице, упражняващо адвокатска професия, и липсват документи, свързани и носещи личните данни на жалбоподателката пред КЗЛД. Несъответствието е отстранено в информационните масиви на АВ, но в ПИС "Сиела" данните са останали.</w:t>
        <w:tab/>
        <w:br/>
        <w:tab/>
        <w:t xml:space="preserve">Към момента на изпращане на становището е направена корекция и жалбоподателката вече не фигурира с име и ЕГН като ликвидатор на търговски дружества. Представени са доказателства - договор с АВ от 25.06.2008 г., по силата на който дружеството е получило еднократен достъп до цялата база данни за търговските субекти по чл. 2 от Закона за търговския регистър (ЗТР), след което получава актуална информация за вписванията в реално време, в момента на извършване на съответното действие чрез технически обмен на данни в ХМL формат. В чл. 7 от договора е предвидено задължение за "Сиела Норма" АД да проверява съдържанието на получената от АВ информация и да върне потвърждение по електронна поща.</w:t>
        <w:tab/>
        <w:br/>
        <w:tab/>
        <w:t xml:space="preserve">При тези данни, КЗЛД е приела жалбата за допустима, насрочила е разглеждането й в открито заседание, за което страните са уведомени, съответно са представили становища. Преписката е разгледана на заседание на комисията на 21.07.2021 г. по протокол № 31, т. 2 от дневния ред, въз основа на който е издадено и процесното решение, с което жалбата е приета за основателна по отношение "Сиела Норма" АД. Това е така, тъй като администраторът е обработил личните данни чрез посочване на ЕГН по партидите на няколко дружества, на които е назначен ликвидатор с идентични имена като тези на жалбоподателката. Не е установено ЕГН да е предоставено от АВ чрез автоматично получените пакети по услугата по интеграция между ТР и ПИС "Сиела". Посочването на ЕГН на жалбоподателката пред КЗЛД, като ликвидатор на търговски дружества по партидата им е неточно, което представлява нарушение на чл. 5, 1, б. „г“ от Регламент 2016/679, изразяващо се в автоматично индексиране и пренасяне на ЕГН при лица с идентични имена, когато за едно от тях няма ЕГН. КЗЛД е приложила и мярката по чл. 58, 2, б. „г“ като е дала предписание в 3-месечен срок дружеството да съобрази операциите по обработване на лични данни с разпоредбите на регламента за точност на обработваните данни чрез проверка на системата за евентуална автоматична индексация и вписване на ЕГН на лица с идентични имена при липса на ЕГН от източника на информация. КЗЛД е наложила и имуществена санкция, като решението е взето единодушно от четиримата членове на КЗЛД.</w:t>
        <w:tab/>
        <w:br/>
        <w:tab/>
        <w:t xml:space="preserve">При тези фактически данни, от правна страна съдът е приел, че оспореният административен акт е издаден от компетентен орган, в предвидената от закона форма, съдържа необходимите реквизити – наименование на органа и акта, адресат, фактически и правни основания за издаването му, разпоредителна част, дата на издаване и подписи, съответно при издаването му не са допуснати съществени административно-процесуални нарушения.</w:t>
        <w:tab/>
        <w:br/>
        <w:tab/>
        <w:t xml:space="preserve">Първоинстанционният съд е отхвърлил възражението на настоящия касатор, че решението на КЗЛД е недопустимо като постановено по недопустима жалба, подадена след изтичане на срока по чл. 38 от Закона за защита на личните данни - 6 месеца от узнаване на нарушението, но не по-късно от две години от извършването му. Съдът е посочил, че жалбоподателката в производството пред КЗЛД не е знаела за извършване на нарушение от страна на дружеството към момента на подаване на жалбата пред Комисията. Тя е разполагала с информация, че в ПИС на дружеството, единния й граждански номер фигурира като такъв на лице със същото име – ликвидатор на около 70 търговски дружества, но не е знаела, че това обстоятелство се дължи на нарушение от негова страна. Нарушението е констатирано от КЗЛД в разпечатки от ПИС "Сиела" от партидите на три търговски дружества – към 12.11.2019 г., 17.04.2019 г. и 22.06.2020 г. Жалбата до КЗЛД е подадена на 04.12.2020 г., т. е. в рамките на 2 години от първата констатация на нарушението.</w:t>
        <w:tab/>
        <w:br/>
        <w:tab/>
        <w:t xml:space="preserve">Съдът е приел, че КЗЛД е събрала всички необходими доказателства, съгласно чл. 36 от АПК и е изследвала обективно всички факти като подробно е мотивирала изводите си, съответно не е налице и противоречие на оспорения акт с материалния закон. Нарушението е безспорно установено - личните данни Д. Борисова са обработени, чрез вписване на нейния ЕГН като ликвидатор по партидите на три търговски дружества, поради съвпадане на името й с това на друго лице, което съставлява нарушение на въведения в чл. 5, 1, б. „г“ от ОРЗД принципа на точност на данните. Ирелевантни са причините, поради които ЕГН е обработван от дружеството по посочения начин - смесването на личните данни на лицето ликвидатор и на жалбоподателката като земеделски производител, като същите не променят факта на нарушението на принципа на точност, допуснато от дружеството.</w:t>
        <w:tab/>
        <w:br/>
        <w:tab/>
        <w:t xml:space="preserve">Съдът е приел, че правилно жалбата е приета за основателна, съответно правилно е наложено и процесното предписание, като изборът на правомощие по чл. 58 от ОРЗД е въпрос на оперативна самостоятелност на КЗЛД и на съдебен контрол подлежи само това дали са спазени пределите на оперативната самостоятелност, като в случая същите са спазени - КЗЛД е избрала ефективна мярка - даване на предписание по отношение мерките за осигуряване на точност на съхраняваните лични данни, като е изложила своите мотиви.</w:t>
        <w:tab/>
        <w:br/>
        <w:tab/>
        <w:t xml:space="preserve">По отношение наложената имуществена санкция, съдът е съобразил, че размерът съответства на тежестта на нарушението. Същото е станало достояние на неограничен кръг лица, ползващи ПИС "Сиела" и ги е въвело в заблуждение. Също така е причинило и неудобства на лицето и други институции, което е отегчаващо обстоятелство по смисъла на чл. 83, 2, б. „а“ от Регламента. Поради това размерът на наложената санкция е определен правилно, като са съобразени и смекчаващите обстоятелства, свързани с обема на личните данни, статута на жалбоподателя като средно предприятие и отстраняването на нарушението в хода на административното производство.</w:t>
        <w:tab/>
        <w:br/>
        <w:tab/>
        <w:t xml:space="preserve">По тези съображения, съдът е постановил оспорения в касационното производство резултат.</w:t>
        <w:tab/>
        <w:br/>
        <w:tab/>
        <w:t xml:space="preserve">Така постановеното съдебно решение е валидно, допустимо и правилно.</w:t>
        <w:tab/>
        <w:br/>
        <w:tab/>
        <w:t xml:space="preserve">Не е налице твърдяното в касационната жалба нарушение на съда, изразяващо се в това, че е приел за допустимо производството пред КЗЛД, като е отхвърлил възражението, че жалбата, с която е сезирана Комисията е недопустима - подадена след срока по чл. 38 от ЗЗЛД. Обосновани с оглед данните по делото и съответни на закона са изводите на съда, че производството и решението на КЗЛД са допустими.</w:t>
        <w:tab/>
        <w:br/>
        <w:tab/>
        <w:t xml:space="preserve">Вярно е, посоченото в касационната жалба, че жалбоподателката е имала информация (видно от жалбата й до Окръжна прокуратура - Монтана), че в ПИС "Сиела" фигурира нейния ЕГН като такъв на лице със същите имена, посочено като ликвидатор на търговски дружества, но не намира опора в данните по делото твърдението, че същата е знаела, че посоченото се дължи именно на обработката на данните от "Сиела Норма" АД, съответно именно дружеството е извършило нарушението. Напротив, в жалбата си до КЗЛД жалбоподателката е заявила искане за извършване на проверка по отношение използваните й лични данни, като е посочила, че лицето, с което има съвпадение на имената, неправомерно е използвала нейния ЕГН. В обстоятелствената част е описала "тормоза" на който е била подложена - да бъде търсена от различни полицейски и други органи, например НАП, последно, чрез обаждане от НАП - Сливен по телефона на 01.12.2020 г., осъществено от поименно посоченото длъжностно лице, но липсва твърдение нарушителят да е настоящият касатор. По аналогичен начин и в жалбата си до прокуратурата, жалбоподателката в производството пред КЗЛД ограничава твърденията си до това, че неправомерно е посочена като "ликвидатор" без да е давала съгласие, без да е подписвала документи като ликвидатор и някой злоупотребява с данните й. Не се сочи нарушителят да е настоящият касатор. В петитума на жалбата до КЗЛК се иска да се накаже виновното лице, без да е посочено кое е то, като се иска именно при проверката да се установи същото. Поради това правилно АССГ е приел, че жалбоподателката не е знаела на какво се дължи нарушението, изразяващо се в посочването й в ПИС като ликвидатор, съответно не е знаела дали нарушението е извършено именно от настоящия касатор или от посочените в жалбата й АВ, НАП или други длъжностни лица. В този смисъл, несъстоятелни са доводите за просрочие на жалбата на Д. Борисова по отношение касатора.</w:t>
        <w:tab/>
        <w:br/>
        <w:tab/>
        <w:t xml:space="preserve">Ирелевантни са доводите в касационната жалба, че "Сиела Норма" АД не е уведомено от жалбоподателката Борисова, както и от други компетентни лица за допусната в ПИС техническа грешка, както и доводите, че заинтересованото лице не е упражнило правата си по чл. 15-22 от Регламента. Нарушението е установено от събраните в административното производство доказателства и за липсата на мерки за осигуряване на точност на обработката на личните данни е без значение уведомяването или не на дружеството от трети лица за допуснатото нарушение. Подобно уведомяване има значение за отстраняване на нарушението, но не и за неговото осъществяване.</w:t>
        <w:tab/>
        <w:br/>
        <w:tab/>
        <w:t xml:space="preserve">Лицето, което твърди нарушаване на правата му по Регламента има право само да избере пътя на защита, поради което ирелеватно за съставомерността на нарушението е обстоятелството, че то не е упражнило правата си по реда на чл. 15-22 от Регламента. Следва да се добави към мотивите на първоинстанционният съд относно срочността, съответно допустимостта на жалбата пред КЗЛД, които напълно се споделят от настоящата инстанция и обстоятелството, че нарушението е продължавано, като е съществувало и към момента на сезиране на КЗЛД, което е установено от екранни разпечатки, приложени в производството пред Комисията.</w:t>
        <w:tab/>
        <w:br/>
        <w:tab/>
        <w:t xml:space="preserve">Неоснователно е и възражението, че изводите на съда са необосновани. Решението е съобразено с всички събрани по делото доказателства, които подробно са обсъдени, като не са допуснати логически грешки при формиране на изводите на съда. Категорично е установено от КЗЛД, съответно е прието и от съда, че АВ е преустановила практиката си лицата да се идентифицират по ЕГН, като данните които е подавала на "Сиела Норма" АД, не съдържат ЕГН. В документите, в които фигурира името Д. Борисова, адресът и ЕГН се отнасят до лице, упражняващо адвокатска професия, като липсват документи, свързани и носещи личните данни на жалбоподателката пред КЗЛД. Несъответствието е отстранено в информационните масиви на АВ, но в ПИС "Сиела" - Сиела Инфо данните са останали, с което е осъществено и нарушението. Всички технически обстоятелства свързани с това, които се сочат в касационната жалба, например възможностите за автоматична корекция и други подобни, не могат да бъдат взети предвид и не могат да осъществят целта да оневинят дружеството. Намирането на техническо решение за корекция и проверка на обработваните лични данни, което впоследствие е осъществено, доказва, че е налице възможност за спазване на принципа на точност на личните данни, въведен като задължение в Регламента. Отстраняване на нарушението е отчетено и като смекчаващо отговорността обстоятелство, но същото не се отразява на факта, че нарушението е осъществено.</w:t>
        <w:tab/>
        <w:br/>
        <w:tab/>
        <w:t xml:space="preserve">Представените в настоящото производство писмени доказателства са част от административната преписка, не съдържат нови данни, които да водят до промяна на изводите от фактическа страна.</w:t>
        <w:tab/>
        <w:br/>
        <w:tab/>
        <w:t xml:space="preserve">Не е налице и твърдяното в касационната жалба неправилно приложение на материалния закон.</w:t>
        <w:tab/>
        <w:br/>
        <w:tab/>
        <w:t xml:space="preserve">Принципът за точност при обработване на личните данни по чл. 5, параграф 1, буква „г“ от Регламента предвижда, че личните данни следва да са точни и при необходимост да бъдат поддържани в актуален вид. Законосъобразен е изводът на съда, че настоящият касатор, чрез посочване на ЕГН на Д. Борисова като ликвидатор на няколко търговски дружества, е нарушил принципът за точност. Независимо от характера на обработката - включване на данните в правно-информационна система, която има справочна функция, върху дружеството тежи задължението обработваните лични данни да са точни, тъй като попадат в приложното поле на Регламента. Първоинстанционният съд правилно е приел законосъобразност на решението на КЗЛД, с което е прието извършване на нарушението, съответно е прието, че подадената жалба е основателна по отношение настоящия касатор.</w:t>
        <w:tab/>
        <w:br/>
        <w:tab/>
        <w:t xml:space="preserve">Правилно съдът е приложил материалния закон като е приел, че даденото предписание е в рамките на оперативната самостоятелност на административния орган, както и че мярката е подходяща.</w:t>
        <w:tab/>
        <w:br/>
        <w:tab/>
        <w:t xml:space="preserve">Правилно е приложен материалния закон и при преценката на размера на наложената имуществена санкция, като са отчетени всички обстоятелства по чл. 83, параграф 2 б. “а“ от Регламента. Отчетени са както отегчаващите обстоятелства - нарушението е станало достояние на неограничен кръг лица, ползващи ПИС "Сиела", което ги е въвело в заблуждение, така и смекчаващите отговорността обстоятелства - отстраняване на нарушението в хода на административното производство, обработката само на ЕГН, като размерът на наложената санкция е правилно определен и е справедлив, както са приели и КЗЛД и съдът.</w:t>
        <w:tab/>
        <w:br/>
        <w:tab/>
        <w:t xml:space="preserve">При постановяване на решението съдът не е допуснал нарушения, съставляващи касационни основания за отмяна, поради което същото като валидно, допустимо и правилно следва да бъде оставено в сила.</w:t>
        <w:tab/>
        <w:br/>
        <w:tab/>
        <w:t xml:space="preserve">С оглед изхода на спора е основателна своевременно заявената претенция за присъждане на разноски в полза на КЗЛД за юрисконсултско възнаграждение за касационната инстанция. На основание чл. 78, ал. 8 от ГПК, във вр. с чл. 144 от АПК и чл. 36 от Закона за правната помощ, във вр. с чл. 24 от Наредбата за заплащане на правната помощ, възнаграждението следва да бъде определено в размер на 100 лева.</w:t>
        <w:tab/>
        <w:br/>
        <w:tab/>
        <w:t xml:space="preserve">По изложените съображения и на основание чл. 221, ал. 2, предл. първо от АПК, Върховният административен съд, състав на Пето отделение,</w:t>
        <w:tab/>
        <w:br/>
        <w:tab/>
        <w:t xml:space="preserve">РЕШИ:</w:t>
        <w:tab/>
        <w:br/>
        <w:tab/>
        <w:t xml:space="preserve">ОСТАВЯ В СИЛА Решение № 7868 от 23.12.2021 г., постановено по адм. дело № 11051/2021 г. на Административен съд - София-град (АССГ), Второ отделение, 41 състав.</w:t>
        <w:tab/>
        <w:br/>
        <w:tab/>
        <w:t xml:space="preserve">ОСЪЖДА "Сиела Норма" АД, [ЕИК], със седалище и адрес на управление гр. София, бул. "Владимир Вазов" № 9, представлявано от изпълнителния директор В. Тодоров да заплати на Комисията за защита на личните данни сумата от 100 (сто) лева, направени разноски за касационното производство за юрисконсултско възнаграждение.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ВИОЛЕТА ГЛАВИНОВА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ГАЛИНА КАРАГЬОЗОВА/п/ МАРИЯ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